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37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детальний план території в районі вулиці Кільцевої (квартал К-3)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37D5" w:rsidRPr="007C37D5" w:rsidRDefault="007C37D5" w:rsidP="007C37D5">
      <w:pPr>
        <w:ind w:firstLine="720"/>
        <w:rPr>
          <w:sz w:val="28"/>
          <w:szCs w:val="28"/>
        </w:rPr>
      </w:pPr>
      <w:r w:rsidRPr="007C37D5">
        <w:rPr>
          <w:sz w:val="28"/>
          <w:szCs w:val="28"/>
        </w:rPr>
        <w:t xml:space="preserve">Розглянувши детальний план території в районі вулиці Кільцевої (квартал К-3) у м.Винники,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jc w:val="center"/>
        <w:rPr>
          <w:sz w:val="28"/>
          <w:szCs w:val="28"/>
        </w:rPr>
      </w:pPr>
      <w:bookmarkStart w:id="1" w:name="_GoBack"/>
      <w:bookmarkEnd w:id="1"/>
      <w:r w:rsidRPr="007C37D5">
        <w:rPr>
          <w:sz w:val="28"/>
          <w:szCs w:val="28"/>
        </w:rPr>
        <w:t>ВИРІШИЛА:</w:t>
      </w: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  <w:r w:rsidRPr="007C37D5">
        <w:rPr>
          <w:sz w:val="28"/>
          <w:szCs w:val="28"/>
        </w:rPr>
        <w:t>1.</w:t>
      </w:r>
      <w:r w:rsidRPr="007C37D5">
        <w:rPr>
          <w:sz w:val="28"/>
          <w:szCs w:val="28"/>
        </w:rPr>
        <w:tab/>
        <w:t>Доручити виконавчому комітету Винниківської міської ради внести зміни в детальний план території в районі вулиці Кільцевої (квартал К-3) у м.Винники.</w:t>
      </w: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</w:p>
    <w:p w:rsidR="007C37D5" w:rsidRPr="007C37D5" w:rsidRDefault="007C37D5" w:rsidP="007C37D5">
      <w:pPr>
        <w:rPr>
          <w:sz w:val="28"/>
          <w:szCs w:val="28"/>
        </w:rPr>
      </w:pPr>
      <w:r w:rsidRPr="007C37D5">
        <w:rPr>
          <w:sz w:val="28"/>
          <w:szCs w:val="28"/>
        </w:rPr>
        <w:t>Міський голова</w:t>
      </w:r>
      <w:r w:rsidRPr="007C37D5">
        <w:rPr>
          <w:sz w:val="28"/>
          <w:szCs w:val="28"/>
        </w:rPr>
        <w:tab/>
      </w:r>
      <w:r w:rsidRPr="007C37D5">
        <w:rPr>
          <w:sz w:val="28"/>
          <w:szCs w:val="28"/>
        </w:rPr>
        <w:tab/>
      </w:r>
      <w:r w:rsidRPr="007C37D5">
        <w:rPr>
          <w:sz w:val="28"/>
          <w:szCs w:val="28"/>
        </w:rPr>
        <w:tab/>
      </w:r>
      <w:r w:rsidRPr="007C37D5">
        <w:rPr>
          <w:sz w:val="28"/>
          <w:szCs w:val="28"/>
        </w:rPr>
        <w:tab/>
      </w:r>
      <w:r w:rsidRPr="007C37D5">
        <w:rPr>
          <w:sz w:val="28"/>
          <w:szCs w:val="28"/>
        </w:rPr>
        <w:tab/>
        <w:t xml:space="preserve">      </w:t>
      </w:r>
      <w:r w:rsidRPr="007C37D5">
        <w:rPr>
          <w:sz w:val="28"/>
          <w:szCs w:val="28"/>
        </w:rPr>
        <w:tab/>
        <w:t xml:space="preserve">     </w:t>
      </w:r>
      <w:r w:rsidRPr="007C37D5">
        <w:rPr>
          <w:sz w:val="28"/>
          <w:szCs w:val="28"/>
        </w:rPr>
        <w:tab/>
        <w:t xml:space="preserve">    </w:t>
      </w:r>
      <w:r w:rsidRPr="007C37D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201" w:rsidRDefault="00107201">
      <w:r>
        <w:separator/>
      </w:r>
    </w:p>
  </w:endnote>
  <w:endnote w:type="continuationSeparator" w:id="0">
    <w:p w:rsidR="00107201" w:rsidRDefault="00107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201" w:rsidRDefault="00107201">
      <w:r>
        <w:separator/>
      </w:r>
    </w:p>
  </w:footnote>
  <w:footnote w:type="continuationSeparator" w:id="0">
    <w:p w:rsidR="00107201" w:rsidRDefault="00107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20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37D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49F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4C373-20B8-4D0A-BBA1-50ABF3BD9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2023-06-12T12:31:00Z</dcterms:modified>
</cp:coreProperties>
</file>