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555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гр.Шендюх Г.В.   у власність для ведення садівництва 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55587" w:rsidRPr="00B55587" w:rsidRDefault="00B55587" w:rsidP="00B55587">
      <w:pPr>
        <w:ind w:firstLine="720"/>
        <w:rPr>
          <w:sz w:val="28"/>
          <w:szCs w:val="28"/>
        </w:rPr>
      </w:pPr>
      <w:r w:rsidRPr="00B55587">
        <w:rPr>
          <w:sz w:val="28"/>
          <w:szCs w:val="28"/>
        </w:rPr>
        <w:t xml:space="preserve">Розглянувши заяву (клопотання) гр.Шендюх М.Г. (що діє згідно довіреності),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55587" w:rsidRPr="00B55587" w:rsidRDefault="00B55587" w:rsidP="00B55587">
      <w:pPr>
        <w:rPr>
          <w:sz w:val="28"/>
          <w:szCs w:val="28"/>
        </w:rPr>
      </w:pPr>
    </w:p>
    <w:p w:rsidR="00B55587" w:rsidRPr="00B55587" w:rsidRDefault="00B55587" w:rsidP="00B55587">
      <w:pPr>
        <w:jc w:val="center"/>
        <w:rPr>
          <w:sz w:val="28"/>
          <w:szCs w:val="28"/>
        </w:rPr>
      </w:pPr>
      <w:bookmarkStart w:id="1" w:name="_GoBack"/>
      <w:bookmarkEnd w:id="1"/>
      <w:r w:rsidRPr="00B55587">
        <w:rPr>
          <w:sz w:val="28"/>
          <w:szCs w:val="28"/>
        </w:rPr>
        <w:t>ВИРІШИЛА:</w:t>
      </w:r>
    </w:p>
    <w:p w:rsidR="00B55587" w:rsidRPr="00B55587" w:rsidRDefault="00B55587" w:rsidP="00B55587">
      <w:pPr>
        <w:rPr>
          <w:sz w:val="28"/>
          <w:szCs w:val="28"/>
        </w:rPr>
      </w:pPr>
    </w:p>
    <w:p w:rsidR="00B55587" w:rsidRPr="00B55587" w:rsidRDefault="00B55587" w:rsidP="00B55587">
      <w:pPr>
        <w:rPr>
          <w:sz w:val="28"/>
          <w:szCs w:val="28"/>
        </w:rPr>
      </w:pPr>
      <w:r w:rsidRPr="00B55587">
        <w:rPr>
          <w:sz w:val="28"/>
          <w:szCs w:val="28"/>
        </w:rPr>
        <w:t>1.</w:t>
      </w:r>
      <w:r w:rsidRPr="00B5558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гр.Шендюх Галині Василівні орієнтовною площею 0,0518 га у власність для ведення садівництва по вул.Б.Хмельницького у м.Винники (графічний додаток№1).</w:t>
      </w:r>
    </w:p>
    <w:p w:rsidR="00B55587" w:rsidRPr="00B55587" w:rsidRDefault="00B55587" w:rsidP="00B55587">
      <w:pPr>
        <w:rPr>
          <w:sz w:val="28"/>
          <w:szCs w:val="28"/>
        </w:rPr>
      </w:pPr>
      <w:r w:rsidRPr="00B55587">
        <w:rPr>
          <w:sz w:val="28"/>
          <w:szCs w:val="28"/>
        </w:rPr>
        <w:t>2.</w:t>
      </w:r>
      <w:r w:rsidRPr="00B55587">
        <w:rPr>
          <w:sz w:val="28"/>
          <w:szCs w:val="28"/>
        </w:rPr>
        <w:tab/>
        <w:t xml:space="preserve">Гр.Шендюх Галині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55587" w:rsidRPr="00B55587" w:rsidRDefault="00B55587" w:rsidP="00B55587">
      <w:pPr>
        <w:rPr>
          <w:sz w:val="28"/>
          <w:szCs w:val="28"/>
        </w:rPr>
      </w:pPr>
      <w:r w:rsidRPr="00B55587">
        <w:rPr>
          <w:sz w:val="28"/>
          <w:szCs w:val="28"/>
        </w:rPr>
        <w:t>3.</w:t>
      </w:r>
      <w:r w:rsidRPr="00B5558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55587" w:rsidRPr="00B55587" w:rsidRDefault="00B55587" w:rsidP="00B55587">
      <w:pPr>
        <w:rPr>
          <w:sz w:val="28"/>
          <w:szCs w:val="28"/>
        </w:rPr>
      </w:pPr>
    </w:p>
    <w:p w:rsidR="00B55587" w:rsidRPr="00B55587" w:rsidRDefault="00B55587" w:rsidP="00B55587">
      <w:pPr>
        <w:rPr>
          <w:sz w:val="28"/>
          <w:szCs w:val="28"/>
        </w:rPr>
      </w:pPr>
    </w:p>
    <w:p w:rsidR="00B55587" w:rsidRPr="00B55587" w:rsidRDefault="00B55587" w:rsidP="00B55587">
      <w:pPr>
        <w:rPr>
          <w:sz w:val="28"/>
          <w:szCs w:val="28"/>
        </w:rPr>
      </w:pPr>
    </w:p>
    <w:p w:rsidR="00B55587" w:rsidRPr="00B55587" w:rsidRDefault="00B55587" w:rsidP="00B55587">
      <w:pPr>
        <w:rPr>
          <w:sz w:val="28"/>
          <w:szCs w:val="28"/>
        </w:rPr>
      </w:pPr>
    </w:p>
    <w:p w:rsidR="00213958" w:rsidRPr="006F2805" w:rsidRDefault="00B55587" w:rsidP="00B55587">
      <w:pPr>
        <w:rPr>
          <w:sz w:val="28"/>
          <w:szCs w:val="28"/>
        </w:rPr>
      </w:pPr>
      <w:r w:rsidRPr="00B55587">
        <w:rPr>
          <w:sz w:val="28"/>
          <w:szCs w:val="28"/>
        </w:rPr>
        <w:t>Міський голова</w:t>
      </w:r>
      <w:r w:rsidRPr="00B55587">
        <w:rPr>
          <w:sz w:val="28"/>
          <w:szCs w:val="28"/>
        </w:rPr>
        <w:tab/>
      </w:r>
      <w:r w:rsidRPr="00B55587">
        <w:rPr>
          <w:sz w:val="28"/>
          <w:szCs w:val="28"/>
        </w:rPr>
        <w:tab/>
      </w:r>
      <w:r w:rsidRPr="00B55587">
        <w:rPr>
          <w:sz w:val="28"/>
          <w:szCs w:val="28"/>
        </w:rPr>
        <w:tab/>
      </w:r>
      <w:r w:rsidRPr="00B55587">
        <w:rPr>
          <w:sz w:val="28"/>
          <w:szCs w:val="28"/>
        </w:rPr>
        <w:tab/>
      </w:r>
      <w:r w:rsidRPr="00B55587">
        <w:rPr>
          <w:sz w:val="28"/>
          <w:szCs w:val="28"/>
        </w:rPr>
        <w:tab/>
      </w:r>
      <w:r w:rsidRPr="00B55587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9E9" w:rsidRDefault="000F29E9">
      <w:r>
        <w:separator/>
      </w:r>
    </w:p>
  </w:endnote>
  <w:endnote w:type="continuationSeparator" w:id="0">
    <w:p w:rsidR="000F29E9" w:rsidRDefault="000F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9E9" w:rsidRDefault="000F29E9">
      <w:r>
        <w:separator/>
      </w:r>
    </w:p>
  </w:footnote>
  <w:footnote w:type="continuationSeparator" w:id="0">
    <w:p w:rsidR="000F29E9" w:rsidRDefault="000F2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29E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558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1C9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680F6-785A-4F8A-B65D-ABED5583B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2023-06-15T11:52:00Z</dcterms:modified>
</cp:coreProperties>
</file>