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1980</w:t>
            </w:r>
          </w:p>
        </w:tc>
      </w:tr>
      <w:tr w:rsidR="008C6E6E" w:rsidRPr="008C6E6E" w:rsidTr="008C6E6E">
        <w:tc>
          <w:tcPr>
            <w:tcW w:w="9628" w:type="dxa"/>
          </w:tcPr>
          <w:p w:rsidR="008C6E6E" w:rsidRDefault="002914A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23.07.2019р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надання дозволу гр.Красічинському Б.М.,   гр.Красічинській О.В., гр.Красічинському В.Б.  та   гр.Красічинському С.Б. (в особі опікуна гр.Красічинського Б.М.)  на розроблення технічної документації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вул.Ринок, 5   у м.Винники</w:t>
            </w:r>
          </w:p>
          <w:p w:rsidR="00BE7A3D" w:rsidRDefault="00BE7A3D" w:rsidP="00471A72">
            <w:pPr>
              <w:rPr>
                <w:sz w:val="28"/>
              </w:rPr>
            </w:pPr>
          </w:p>
        </w:tc>
        <w:tc>
          <w:tcPr>
            <w:tcW w:w="4814" w:type="dxa"/>
          </w:tcPr>
          <w:p w:rsidR="00BE7A3D" w:rsidRDefault="00BE7A3D" w:rsidP="00471A72">
            <w:pPr>
              <w:rPr>
                <w:sz w:val="28"/>
              </w:rPr>
            </w:pPr>
          </w:p>
        </w:tc>
      </w:tr>
    </w:tbl>
    <w:p w:rsidR="002914AF" w:rsidRPr="002914AF" w:rsidRDefault="002914AF" w:rsidP="002914AF">
      <w:pPr>
        <w:ind w:firstLine="720"/>
        <w:rPr>
          <w:sz w:val="28"/>
          <w:szCs w:val="28"/>
        </w:rPr>
      </w:pPr>
      <w:r w:rsidRPr="002914AF">
        <w:rPr>
          <w:sz w:val="28"/>
          <w:szCs w:val="28"/>
        </w:rPr>
        <w:t>Розглянувши заяву гр.Красічинського Б.М., гр.Красічинської О.В., гр.Красічинського В.Б. та гр.Красічинського С.Б. (в особі опікуна  гр.Красічинського Б.М.), графічний матеріал на якому зазначено бажане місце розташування земельної ділянки, керуючись Конституцією України, ст. 12, 40, 79-1, 81, 118, 121, 122 Земельного кодексу України, Законами України "Про місцеве самоврядування в Україні", "Про землеустрій",   Винниківська міська рада -</w:t>
      </w:r>
    </w:p>
    <w:p w:rsidR="002914AF" w:rsidRDefault="002914AF" w:rsidP="002914AF">
      <w:pPr>
        <w:jc w:val="center"/>
        <w:rPr>
          <w:sz w:val="28"/>
          <w:szCs w:val="28"/>
        </w:rPr>
      </w:pPr>
      <w:r w:rsidRPr="002914AF">
        <w:rPr>
          <w:sz w:val="28"/>
          <w:szCs w:val="28"/>
        </w:rPr>
        <w:t>ВИРІШИЛА:</w:t>
      </w:r>
    </w:p>
    <w:p w:rsidR="002914AF" w:rsidRPr="002914AF" w:rsidRDefault="002914AF" w:rsidP="002914AF">
      <w:pPr>
        <w:jc w:val="center"/>
        <w:rPr>
          <w:sz w:val="28"/>
          <w:szCs w:val="28"/>
        </w:rPr>
      </w:pPr>
      <w:bookmarkStart w:id="1" w:name="_GoBack"/>
      <w:bookmarkEnd w:id="1"/>
    </w:p>
    <w:p w:rsidR="002914AF" w:rsidRPr="002914AF" w:rsidRDefault="002914AF" w:rsidP="002914AF">
      <w:pPr>
        <w:rPr>
          <w:sz w:val="28"/>
          <w:szCs w:val="28"/>
        </w:rPr>
      </w:pPr>
      <w:r w:rsidRPr="002914AF">
        <w:rPr>
          <w:sz w:val="28"/>
          <w:szCs w:val="28"/>
        </w:rPr>
        <w:t>1.</w:t>
      </w:r>
      <w:r w:rsidRPr="002914AF">
        <w:rPr>
          <w:sz w:val="28"/>
          <w:szCs w:val="28"/>
        </w:rPr>
        <w:tab/>
        <w:t xml:space="preserve">Надати дозвіл гр.Красічинському Богдану Михайловичу, гр.Красічинській Олені Володимирівні, гр.Красічинському Віктору Богдановичу  та гр.Красічинському Станіславу Богдановичу (в особі опікуна гр.Красічинського Богдана Михайловича) на розроблення технічної документації із землеустрою щодо встановлення (відновлення) меж земельної ділянки в натурі (на місцевості) орієнтовною площею 0,0440 га для </w:t>
      </w:r>
      <w:r w:rsidRPr="002914AF">
        <w:rPr>
          <w:sz w:val="28"/>
          <w:szCs w:val="28"/>
        </w:rPr>
        <w:lastRenderedPageBreak/>
        <w:t>обслуговування житлового будинку, господарських будівель і споруд по вул.Ринок, 5 у м.Винники (графічний додаток №1).</w:t>
      </w:r>
    </w:p>
    <w:p w:rsidR="002914AF" w:rsidRPr="002914AF" w:rsidRDefault="002914AF" w:rsidP="002914AF">
      <w:pPr>
        <w:rPr>
          <w:sz w:val="28"/>
          <w:szCs w:val="28"/>
        </w:rPr>
      </w:pPr>
      <w:r w:rsidRPr="002914AF">
        <w:rPr>
          <w:sz w:val="28"/>
          <w:szCs w:val="28"/>
        </w:rPr>
        <w:t>2.</w:t>
      </w:r>
      <w:r w:rsidRPr="002914AF">
        <w:rPr>
          <w:sz w:val="28"/>
          <w:szCs w:val="28"/>
        </w:rPr>
        <w:tab/>
        <w:t>Гр.Красічинському Богдану Михайловичу, гр.Красічинській Олені Володимирівні, гр.Красічинському Віктору Богдановичу  та гр.Красічинському Станіславу Богдановичу (в особі опікуна гр.Красічинського Богдана Михайловича) у встановленому законом порядку подати на затвердження Винниківської міської ради технічну документацію із землеустрою щодо встановлення (відновлення) меж земельної ділянки в натурі (на місцевості).</w:t>
      </w:r>
    </w:p>
    <w:p w:rsidR="002914AF" w:rsidRPr="002914AF" w:rsidRDefault="002914AF" w:rsidP="002914AF">
      <w:pPr>
        <w:rPr>
          <w:sz w:val="28"/>
          <w:szCs w:val="28"/>
        </w:rPr>
      </w:pPr>
    </w:p>
    <w:p w:rsidR="002914AF" w:rsidRPr="002914AF" w:rsidRDefault="002914AF" w:rsidP="002914AF">
      <w:pPr>
        <w:rPr>
          <w:sz w:val="28"/>
          <w:szCs w:val="28"/>
        </w:rPr>
      </w:pPr>
    </w:p>
    <w:p w:rsidR="002914AF" w:rsidRPr="002914AF" w:rsidRDefault="002914AF" w:rsidP="002914AF">
      <w:pPr>
        <w:rPr>
          <w:sz w:val="28"/>
          <w:szCs w:val="28"/>
        </w:rPr>
      </w:pPr>
    </w:p>
    <w:p w:rsidR="002914AF" w:rsidRPr="002914AF" w:rsidRDefault="002914AF" w:rsidP="002914AF">
      <w:pPr>
        <w:rPr>
          <w:sz w:val="28"/>
          <w:szCs w:val="28"/>
        </w:rPr>
      </w:pPr>
      <w:r w:rsidRPr="002914AF">
        <w:rPr>
          <w:sz w:val="28"/>
          <w:szCs w:val="28"/>
        </w:rPr>
        <w:t>Секретар ради</w:t>
      </w:r>
      <w:r w:rsidRPr="002914AF">
        <w:rPr>
          <w:sz w:val="28"/>
          <w:szCs w:val="28"/>
        </w:rPr>
        <w:tab/>
      </w:r>
      <w:r w:rsidRPr="002914AF">
        <w:rPr>
          <w:sz w:val="28"/>
          <w:szCs w:val="28"/>
        </w:rPr>
        <w:tab/>
      </w:r>
      <w:r w:rsidRPr="002914AF">
        <w:rPr>
          <w:sz w:val="28"/>
          <w:szCs w:val="28"/>
        </w:rPr>
        <w:tab/>
      </w:r>
      <w:r w:rsidRPr="002914AF">
        <w:rPr>
          <w:sz w:val="28"/>
          <w:szCs w:val="28"/>
        </w:rPr>
        <w:tab/>
      </w:r>
      <w:r w:rsidRPr="002914AF">
        <w:rPr>
          <w:sz w:val="28"/>
          <w:szCs w:val="28"/>
        </w:rPr>
        <w:tab/>
      </w:r>
      <w:r w:rsidRPr="002914AF">
        <w:rPr>
          <w:sz w:val="28"/>
          <w:szCs w:val="28"/>
        </w:rPr>
        <w:tab/>
      </w:r>
      <w:r w:rsidRPr="002914AF">
        <w:rPr>
          <w:sz w:val="28"/>
          <w:szCs w:val="28"/>
        </w:rPr>
        <w:tab/>
        <w:t>І. Жуковський</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3033" w:rsidRDefault="00763033">
      <w:r>
        <w:separator/>
      </w:r>
    </w:p>
  </w:endnote>
  <w:endnote w:type="continuationSeparator" w:id="0">
    <w:p w:rsidR="00763033" w:rsidRDefault="00763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3033" w:rsidRDefault="00763033">
      <w:r>
        <w:separator/>
      </w:r>
    </w:p>
  </w:footnote>
  <w:footnote w:type="continuationSeparator" w:id="0">
    <w:p w:rsidR="00763033" w:rsidRDefault="007630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14AF"/>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63033"/>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1DB360"/>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29AC08-24A3-4EC9-9864-EA0D606AD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1382</Words>
  <Characters>788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2023-06-21T08:05:00Z</dcterms:modified>
</cp:coreProperties>
</file>