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EF07D3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1289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F07D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  бюджету м. Винники на 2018рік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F07D3" w:rsidRPr="00EF07D3" w:rsidRDefault="00EF07D3" w:rsidP="00EF07D3">
      <w:pPr>
        <w:ind w:firstLine="720"/>
        <w:rPr>
          <w:sz w:val="28"/>
          <w:szCs w:val="28"/>
        </w:rPr>
      </w:pPr>
      <w:r w:rsidRPr="00EF07D3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рік», на виконання рішення №      від               2018р. «Про надання згоди на отримання міжбюджетного трансферту (субвенції) на 2018 рік, ухвали Львівської міської ради №2879 від 25.01.2018р./довідки про зміни помісячного розпису асигнувань спеціального фонду на 2018р.№265/1 від 21.02.2018р.,Винниківська міська рада</w:t>
      </w:r>
    </w:p>
    <w:p w:rsidR="00EF07D3" w:rsidRPr="00EF07D3" w:rsidRDefault="00EF07D3" w:rsidP="00EF07D3">
      <w:pPr>
        <w:jc w:val="center"/>
        <w:rPr>
          <w:sz w:val="28"/>
          <w:szCs w:val="28"/>
        </w:rPr>
      </w:pPr>
      <w:r w:rsidRPr="00EF07D3">
        <w:rPr>
          <w:sz w:val="28"/>
          <w:szCs w:val="28"/>
        </w:rPr>
        <w:t>ВИРІШИЛА:</w:t>
      </w:r>
    </w:p>
    <w:p w:rsidR="00EF07D3" w:rsidRPr="00EF07D3" w:rsidRDefault="00EF07D3" w:rsidP="00EF07D3">
      <w:pPr>
        <w:rPr>
          <w:sz w:val="28"/>
          <w:szCs w:val="28"/>
        </w:rPr>
      </w:pPr>
      <w:r w:rsidRPr="00EF07D3">
        <w:rPr>
          <w:sz w:val="28"/>
          <w:szCs w:val="28"/>
        </w:rPr>
        <w:t>1.   Внести зміни до доходів міського бюджету  м.Винники на 2018 рік  по субвенції /додаток №1,№1-1/</w:t>
      </w:r>
    </w:p>
    <w:p w:rsidR="00EF07D3" w:rsidRPr="00EF07D3" w:rsidRDefault="00EF07D3" w:rsidP="00EF07D3">
      <w:pPr>
        <w:rPr>
          <w:sz w:val="28"/>
          <w:szCs w:val="28"/>
        </w:rPr>
      </w:pPr>
      <w:r w:rsidRPr="00EF07D3">
        <w:rPr>
          <w:sz w:val="28"/>
          <w:szCs w:val="28"/>
        </w:rPr>
        <w:t>2. Затвердити зміни до фінансування міського бюджету м.Винники на 2018р./додаток 2/</w:t>
      </w:r>
    </w:p>
    <w:p w:rsidR="00EF07D3" w:rsidRPr="00EF07D3" w:rsidRDefault="00EF07D3" w:rsidP="00EF07D3">
      <w:pPr>
        <w:rPr>
          <w:sz w:val="28"/>
          <w:szCs w:val="28"/>
        </w:rPr>
      </w:pPr>
      <w:r w:rsidRPr="00EF07D3">
        <w:rPr>
          <w:sz w:val="28"/>
          <w:szCs w:val="28"/>
        </w:rPr>
        <w:t>3. Збільшити асигнування загального фонду на 2018 рік в сумі 510 200 гривень за рахунок вільного залишку, який склався станом на 1.01.2018 року.</w:t>
      </w:r>
    </w:p>
    <w:p w:rsidR="00EF07D3" w:rsidRPr="00EF07D3" w:rsidRDefault="00EF07D3" w:rsidP="00EF07D3">
      <w:pPr>
        <w:rPr>
          <w:sz w:val="28"/>
          <w:szCs w:val="28"/>
        </w:rPr>
      </w:pPr>
      <w:r w:rsidRPr="00EF07D3">
        <w:rPr>
          <w:sz w:val="28"/>
          <w:szCs w:val="28"/>
        </w:rPr>
        <w:t>4. Внести зміни до розподілу видатків міського бюджету м.Винники на 2018 рік  /додаток №3/</w:t>
      </w:r>
    </w:p>
    <w:p w:rsidR="00EF07D3" w:rsidRPr="00EF07D3" w:rsidRDefault="00EF07D3" w:rsidP="00EF07D3">
      <w:pPr>
        <w:rPr>
          <w:sz w:val="28"/>
          <w:szCs w:val="28"/>
        </w:rPr>
      </w:pPr>
      <w:r w:rsidRPr="00EF07D3">
        <w:rPr>
          <w:sz w:val="28"/>
          <w:szCs w:val="28"/>
        </w:rPr>
        <w:t>5. Внести зміни до помісячного розпису асигнувань видаткової частини загального фонду міського бюджету м.Винники на 2018 рік /додаток №4/</w:t>
      </w:r>
    </w:p>
    <w:p w:rsidR="00EF07D3" w:rsidRPr="00EF07D3" w:rsidRDefault="00EF07D3" w:rsidP="00EF07D3">
      <w:pPr>
        <w:rPr>
          <w:sz w:val="28"/>
          <w:szCs w:val="28"/>
        </w:rPr>
      </w:pPr>
      <w:r w:rsidRPr="00EF07D3">
        <w:rPr>
          <w:sz w:val="28"/>
          <w:szCs w:val="28"/>
        </w:rPr>
        <w:t>6. Внести зміни до помісячного розпису асигнувань видаткової частини  спеціального фонду міського бюджету м.Винники на 2018 рік  /додаток №5/</w:t>
      </w:r>
    </w:p>
    <w:p w:rsidR="00EF07D3" w:rsidRPr="00EF07D3" w:rsidRDefault="00EF07D3" w:rsidP="00EF07D3">
      <w:pPr>
        <w:rPr>
          <w:sz w:val="28"/>
          <w:szCs w:val="28"/>
        </w:rPr>
      </w:pPr>
      <w:r w:rsidRPr="00EF07D3">
        <w:rPr>
          <w:sz w:val="28"/>
          <w:szCs w:val="28"/>
        </w:rPr>
        <w:t>7.  Внести зміни до «Переліку об’єктів, видатки на які у 2018 році будуть проводитись за рахунок коштів бюджету розвитку /додаток №6/.</w:t>
      </w:r>
    </w:p>
    <w:p w:rsidR="00EF07D3" w:rsidRPr="00EF07D3" w:rsidRDefault="00EF07D3" w:rsidP="00EF07D3">
      <w:pPr>
        <w:rPr>
          <w:sz w:val="28"/>
          <w:szCs w:val="28"/>
        </w:rPr>
      </w:pPr>
      <w:r w:rsidRPr="00EF07D3">
        <w:rPr>
          <w:sz w:val="28"/>
          <w:szCs w:val="28"/>
        </w:rPr>
        <w:t>8.  Затвердити уточнений «Перелік об`єктів, видатки на які у 2018 році будуть  проводитись  за рахунок коштів бюджету розвитку»/ додаток №7/</w:t>
      </w:r>
    </w:p>
    <w:p w:rsidR="00EF07D3" w:rsidRDefault="00EF07D3" w:rsidP="00EF07D3">
      <w:pPr>
        <w:rPr>
          <w:sz w:val="28"/>
          <w:szCs w:val="28"/>
        </w:rPr>
      </w:pPr>
      <w:r w:rsidRPr="00EF07D3">
        <w:rPr>
          <w:sz w:val="28"/>
          <w:szCs w:val="28"/>
        </w:rPr>
        <w:t xml:space="preserve">9. Контроль за виконанням даного рішення покласти заступника міського голови з житлово-комунального господарства та фінансової політики.                                    </w:t>
      </w:r>
      <w:r>
        <w:rPr>
          <w:sz w:val="28"/>
          <w:szCs w:val="28"/>
        </w:rPr>
        <w:t xml:space="preserve">                               </w:t>
      </w:r>
    </w:p>
    <w:p w:rsidR="00EF07D3" w:rsidRDefault="00EF07D3" w:rsidP="00EF07D3">
      <w:pPr>
        <w:rPr>
          <w:sz w:val="28"/>
          <w:szCs w:val="28"/>
        </w:rPr>
      </w:pPr>
    </w:p>
    <w:p w:rsidR="00213958" w:rsidRPr="006F2805" w:rsidRDefault="00EF07D3" w:rsidP="00471A72">
      <w:pPr>
        <w:rPr>
          <w:sz w:val="28"/>
          <w:szCs w:val="28"/>
        </w:rPr>
      </w:pPr>
      <w:r w:rsidRPr="00EF07D3">
        <w:rPr>
          <w:sz w:val="28"/>
          <w:szCs w:val="28"/>
        </w:rPr>
        <w:t xml:space="preserve">Міський голова       </w:t>
      </w:r>
      <w:r w:rsidRPr="00EF07D3">
        <w:rPr>
          <w:sz w:val="28"/>
          <w:szCs w:val="28"/>
        </w:rPr>
        <w:tab/>
      </w:r>
      <w:r w:rsidRPr="00EF07D3">
        <w:rPr>
          <w:sz w:val="28"/>
          <w:szCs w:val="28"/>
        </w:rPr>
        <w:tab/>
      </w:r>
      <w:r w:rsidRPr="00EF07D3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Квурт В.Л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D39" w:rsidRDefault="00451D39">
      <w:r>
        <w:separator/>
      </w:r>
    </w:p>
  </w:endnote>
  <w:endnote w:type="continuationSeparator" w:id="0">
    <w:p w:rsidR="00451D39" w:rsidRDefault="00451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D39" w:rsidRDefault="00451D39">
      <w:r>
        <w:separator/>
      </w:r>
    </w:p>
  </w:footnote>
  <w:footnote w:type="continuationSeparator" w:id="0">
    <w:p w:rsidR="00451D39" w:rsidRDefault="00451D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1D3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F07D3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F69ED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AAF97-B0FE-40E7-97A9-CDAFD0301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1384</Words>
  <Characters>789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2023-04-26T08:09:00Z</dcterms:modified>
</cp:coreProperties>
</file>