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9E49F7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1997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E49F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створення комунального   підприємства "Подія 24/7"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E49F7" w:rsidRPr="009E49F7" w:rsidRDefault="009E49F7" w:rsidP="009E49F7">
      <w:pPr>
        <w:ind w:firstLine="720"/>
        <w:rPr>
          <w:sz w:val="28"/>
          <w:szCs w:val="28"/>
        </w:rPr>
      </w:pPr>
      <w:r w:rsidRPr="009E49F7">
        <w:rPr>
          <w:sz w:val="28"/>
          <w:szCs w:val="28"/>
        </w:rPr>
        <w:t xml:space="preserve">Керуючись Законом України «Про місцеве самоврядування в Україні», Господарським кодексом України, з метою забезпечення належного надання послуг жителям міста Винники, Винниківська міська рада </w:t>
      </w:r>
    </w:p>
    <w:p w:rsidR="009E49F7" w:rsidRPr="009E49F7" w:rsidRDefault="009E49F7" w:rsidP="009E49F7">
      <w:pPr>
        <w:rPr>
          <w:sz w:val="28"/>
          <w:szCs w:val="28"/>
        </w:rPr>
      </w:pPr>
    </w:p>
    <w:p w:rsidR="009E49F7" w:rsidRPr="009E49F7" w:rsidRDefault="009E49F7" w:rsidP="009E49F7">
      <w:pPr>
        <w:jc w:val="center"/>
        <w:rPr>
          <w:sz w:val="28"/>
          <w:szCs w:val="28"/>
        </w:rPr>
      </w:pPr>
      <w:r w:rsidRPr="009E49F7">
        <w:rPr>
          <w:sz w:val="28"/>
          <w:szCs w:val="28"/>
        </w:rPr>
        <w:t>вирішила:</w:t>
      </w:r>
    </w:p>
    <w:p w:rsidR="009E49F7" w:rsidRPr="009E49F7" w:rsidRDefault="009E49F7" w:rsidP="009E49F7">
      <w:pPr>
        <w:rPr>
          <w:sz w:val="28"/>
          <w:szCs w:val="28"/>
        </w:rPr>
      </w:pPr>
    </w:p>
    <w:p w:rsidR="009E49F7" w:rsidRPr="009E49F7" w:rsidRDefault="009E49F7" w:rsidP="009E49F7">
      <w:pPr>
        <w:rPr>
          <w:sz w:val="28"/>
          <w:szCs w:val="28"/>
        </w:rPr>
      </w:pPr>
      <w:r w:rsidRPr="009E49F7">
        <w:rPr>
          <w:sz w:val="28"/>
          <w:szCs w:val="28"/>
        </w:rPr>
        <w:t>1. Створити Комунальне підприємство «Подія 24/7» при Винниківській міській раді.</w:t>
      </w:r>
    </w:p>
    <w:p w:rsidR="009E49F7" w:rsidRPr="009E49F7" w:rsidRDefault="009E49F7" w:rsidP="009E49F7">
      <w:pPr>
        <w:rPr>
          <w:sz w:val="28"/>
          <w:szCs w:val="28"/>
        </w:rPr>
      </w:pPr>
      <w:r w:rsidRPr="009E49F7">
        <w:rPr>
          <w:sz w:val="28"/>
          <w:szCs w:val="28"/>
        </w:rPr>
        <w:t>2. Затвердити статут Комунального підприємства «Подія 24/7» згідно додатку 1.</w:t>
      </w:r>
    </w:p>
    <w:p w:rsidR="009E49F7" w:rsidRPr="009E49F7" w:rsidRDefault="009E49F7" w:rsidP="009E49F7">
      <w:pPr>
        <w:rPr>
          <w:sz w:val="28"/>
          <w:szCs w:val="28"/>
        </w:rPr>
      </w:pPr>
      <w:r w:rsidRPr="009E49F7">
        <w:rPr>
          <w:sz w:val="28"/>
          <w:szCs w:val="28"/>
        </w:rPr>
        <w:t>3. Затвердити статутний капітал Комунального підприємства «Подія 24/7» у розмірі 10 000 (десять тисяч) гривень.</w:t>
      </w:r>
    </w:p>
    <w:p w:rsidR="009E49F7" w:rsidRPr="009E49F7" w:rsidRDefault="009E49F7" w:rsidP="009E49F7">
      <w:pPr>
        <w:rPr>
          <w:sz w:val="28"/>
          <w:szCs w:val="28"/>
        </w:rPr>
      </w:pPr>
      <w:r w:rsidRPr="009E49F7">
        <w:rPr>
          <w:sz w:val="28"/>
          <w:szCs w:val="28"/>
        </w:rPr>
        <w:t>4. Директором Комунального підприємства «Подія 24/7» призначити Стецик Наталію Володимирівну.</w:t>
      </w:r>
    </w:p>
    <w:p w:rsidR="009E49F7" w:rsidRPr="009E49F7" w:rsidRDefault="009E49F7" w:rsidP="009E49F7">
      <w:pPr>
        <w:rPr>
          <w:sz w:val="28"/>
          <w:szCs w:val="28"/>
        </w:rPr>
      </w:pPr>
      <w:r w:rsidRPr="009E49F7">
        <w:rPr>
          <w:sz w:val="28"/>
          <w:szCs w:val="28"/>
        </w:rPr>
        <w:t>5. Уповноважити Стецик Наталію Володимирівну на вчинення дій по реєстрації Комунального підприємства «Подія 24/7».</w:t>
      </w:r>
    </w:p>
    <w:p w:rsidR="009E49F7" w:rsidRPr="009E49F7" w:rsidRDefault="009E49F7" w:rsidP="009E49F7">
      <w:pPr>
        <w:rPr>
          <w:sz w:val="28"/>
          <w:szCs w:val="28"/>
        </w:rPr>
      </w:pPr>
      <w:r w:rsidRPr="009E49F7">
        <w:rPr>
          <w:sz w:val="28"/>
          <w:szCs w:val="28"/>
        </w:rPr>
        <w:t xml:space="preserve">6. Відповідальним за виконання даного рішення та здійснення реєстрації Комунального підприємства «Подія 24/7» в органах державної реєстрації призначити заступника міського голови з питань житлово-комунального господарства та фінансової політики. </w:t>
      </w:r>
    </w:p>
    <w:p w:rsidR="009E49F7" w:rsidRPr="009E49F7" w:rsidRDefault="009E49F7" w:rsidP="009E49F7">
      <w:pPr>
        <w:rPr>
          <w:sz w:val="28"/>
          <w:szCs w:val="28"/>
        </w:rPr>
      </w:pPr>
    </w:p>
    <w:p w:rsidR="009E49F7" w:rsidRPr="009E49F7" w:rsidRDefault="009E49F7" w:rsidP="009E49F7">
      <w:pPr>
        <w:rPr>
          <w:sz w:val="28"/>
          <w:szCs w:val="28"/>
        </w:rPr>
      </w:pPr>
    </w:p>
    <w:p w:rsidR="009E49F7" w:rsidRPr="009E49F7" w:rsidRDefault="009E49F7" w:rsidP="009E49F7">
      <w:pPr>
        <w:rPr>
          <w:sz w:val="28"/>
          <w:szCs w:val="28"/>
        </w:rPr>
      </w:pPr>
    </w:p>
    <w:p w:rsidR="009E49F7" w:rsidRPr="009E49F7" w:rsidRDefault="009E49F7" w:rsidP="009E49F7">
      <w:pPr>
        <w:rPr>
          <w:sz w:val="28"/>
          <w:szCs w:val="28"/>
        </w:rPr>
      </w:pPr>
    </w:p>
    <w:p w:rsidR="009E49F7" w:rsidRPr="009E49F7" w:rsidRDefault="009E49F7" w:rsidP="009E49F7">
      <w:pPr>
        <w:rPr>
          <w:sz w:val="28"/>
          <w:szCs w:val="28"/>
        </w:rPr>
      </w:pPr>
      <w:r w:rsidRPr="009E49F7">
        <w:rPr>
          <w:sz w:val="28"/>
          <w:szCs w:val="28"/>
        </w:rPr>
        <w:t xml:space="preserve">   Мі</w:t>
      </w:r>
      <w:r>
        <w:rPr>
          <w:sz w:val="28"/>
          <w:szCs w:val="28"/>
        </w:rPr>
        <w:t xml:space="preserve">ський голова               </w:t>
      </w:r>
      <w:bookmarkStart w:id="1" w:name="_GoBack"/>
      <w:bookmarkEnd w:id="1"/>
      <w:r w:rsidRPr="009E49F7">
        <w:rPr>
          <w:sz w:val="28"/>
          <w:szCs w:val="28"/>
        </w:rPr>
        <w:t xml:space="preserve">                                                                  В. Квурт</w:t>
      </w:r>
    </w:p>
    <w:p w:rsidR="009E49F7" w:rsidRPr="009E49F7" w:rsidRDefault="009E49F7" w:rsidP="009E49F7">
      <w:pPr>
        <w:rPr>
          <w:sz w:val="28"/>
          <w:szCs w:val="28"/>
        </w:rPr>
      </w:pPr>
      <w:r w:rsidRPr="009E49F7">
        <w:rPr>
          <w:sz w:val="28"/>
          <w:szCs w:val="28"/>
        </w:rPr>
        <w:t xml:space="preserve">       </w:t>
      </w:r>
    </w:p>
    <w:p w:rsidR="009E49F7" w:rsidRPr="009E49F7" w:rsidRDefault="009E49F7" w:rsidP="009E49F7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E66" w:rsidRDefault="00E13E66">
      <w:r>
        <w:separator/>
      </w:r>
    </w:p>
  </w:endnote>
  <w:endnote w:type="continuationSeparator" w:id="0">
    <w:p w:rsidR="00E13E66" w:rsidRDefault="00E13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E66" w:rsidRDefault="00E13E66">
      <w:r>
        <w:separator/>
      </w:r>
    </w:p>
  </w:footnote>
  <w:footnote w:type="continuationSeparator" w:id="0">
    <w:p w:rsidR="00E13E66" w:rsidRDefault="00E13E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49F7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13E66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DC3C0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2ABA29-10C2-4C72-BA96-D0711B3AA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925</Words>
  <Characters>528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2023-06-21T10:07:00Z</dcterms:modified>
</cp:coreProperties>
</file>