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10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гр.Банах М.Є.   на розроблення технічної документації   із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вул.В.Стуса, 24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1084" w:rsidRPr="00AC1084" w:rsidRDefault="00AC1084" w:rsidP="00AC1084">
      <w:pPr>
        <w:ind w:firstLine="720"/>
        <w:rPr>
          <w:sz w:val="28"/>
          <w:szCs w:val="28"/>
        </w:rPr>
      </w:pPr>
      <w:r w:rsidRPr="00AC1084">
        <w:rPr>
          <w:sz w:val="28"/>
          <w:szCs w:val="28"/>
        </w:rPr>
        <w:t>Розглянувши заяву гр.Банах М.Є.,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AC1084" w:rsidRPr="00AC1084" w:rsidRDefault="00AC1084" w:rsidP="00AC1084">
      <w:pPr>
        <w:rPr>
          <w:sz w:val="28"/>
          <w:szCs w:val="28"/>
        </w:rPr>
      </w:pPr>
    </w:p>
    <w:p w:rsidR="00AC1084" w:rsidRPr="00AC1084" w:rsidRDefault="00AC1084" w:rsidP="00AC1084">
      <w:pPr>
        <w:jc w:val="center"/>
        <w:rPr>
          <w:sz w:val="28"/>
          <w:szCs w:val="28"/>
        </w:rPr>
      </w:pPr>
      <w:r w:rsidRPr="00AC1084">
        <w:rPr>
          <w:sz w:val="28"/>
          <w:szCs w:val="28"/>
        </w:rPr>
        <w:t>ВИРІШИЛА:</w:t>
      </w:r>
    </w:p>
    <w:p w:rsidR="00AC1084" w:rsidRPr="00AC1084" w:rsidRDefault="00AC1084" w:rsidP="00AC1084">
      <w:pPr>
        <w:rPr>
          <w:sz w:val="28"/>
          <w:szCs w:val="28"/>
        </w:rPr>
      </w:pPr>
    </w:p>
    <w:p w:rsidR="00AC1084" w:rsidRPr="00AC1084" w:rsidRDefault="00AC1084" w:rsidP="00AC1084">
      <w:pPr>
        <w:rPr>
          <w:sz w:val="28"/>
          <w:szCs w:val="28"/>
        </w:rPr>
      </w:pPr>
      <w:r w:rsidRPr="00AC1084">
        <w:rPr>
          <w:sz w:val="28"/>
          <w:szCs w:val="28"/>
        </w:rPr>
        <w:t>1.</w:t>
      </w:r>
      <w:r w:rsidRPr="00AC1084">
        <w:rPr>
          <w:sz w:val="28"/>
          <w:szCs w:val="28"/>
        </w:rPr>
        <w:tab/>
        <w:t>Надати дозвіл гр.Банах Марії Євгенівні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0,0886 га для обслуговування житлового будинку, господарських будівель і споруд по вул.В.Стуса, 24 у м.Винники (графічний додаток №1).</w:t>
      </w:r>
    </w:p>
    <w:p w:rsidR="00AC1084" w:rsidRPr="00AC1084" w:rsidRDefault="00AC1084" w:rsidP="00AC1084">
      <w:pPr>
        <w:rPr>
          <w:sz w:val="28"/>
          <w:szCs w:val="28"/>
        </w:rPr>
      </w:pPr>
      <w:r w:rsidRPr="00AC1084">
        <w:rPr>
          <w:sz w:val="28"/>
          <w:szCs w:val="28"/>
        </w:rPr>
        <w:t>2.</w:t>
      </w:r>
      <w:r w:rsidRPr="00AC1084">
        <w:rPr>
          <w:sz w:val="28"/>
          <w:szCs w:val="28"/>
        </w:rPr>
        <w:tab/>
        <w:t>Гр.Банах Марії Євгенівні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C1084" w:rsidRPr="00AC1084" w:rsidRDefault="00AC1084" w:rsidP="00AC1084">
      <w:pPr>
        <w:rPr>
          <w:sz w:val="28"/>
          <w:szCs w:val="28"/>
        </w:rPr>
      </w:pPr>
    </w:p>
    <w:p w:rsidR="00AC1084" w:rsidRPr="00AC1084" w:rsidRDefault="00AC1084" w:rsidP="00AC1084">
      <w:pPr>
        <w:rPr>
          <w:sz w:val="28"/>
          <w:szCs w:val="28"/>
        </w:rPr>
      </w:pPr>
    </w:p>
    <w:p w:rsidR="00AC1084" w:rsidRPr="00AC1084" w:rsidRDefault="00AC1084" w:rsidP="00AC1084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AC1084" w:rsidP="00AC1084">
      <w:pPr>
        <w:rPr>
          <w:sz w:val="28"/>
          <w:szCs w:val="28"/>
        </w:rPr>
      </w:pPr>
      <w:r w:rsidRPr="00AC1084">
        <w:rPr>
          <w:sz w:val="28"/>
          <w:szCs w:val="28"/>
        </w:rPr>
        <w:t>Міський голова</w:t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</w:r>
      <w:r w:rsidRPr="00AC108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EC4" w:rsidRDefault="006D4EC4">
      <w:r>
        <w:separator/>
      </w:r>
    </w:p>
  </w:endnote>
  <w:endnote w:type="continuationSeparator" w:id="0">
    <w:p w:rsidR="006D4EC4" w:rsidRDefault="006D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EC4" w:rsidRDefault="006D4EC4">
      <w:r>
        <w:separator/>
      </w:r>
    </w:p>
  </w:footnote>
  <w:footnote w:type="continuationSeparator" w:id="0">
    <w:p w:rsidR="006D4EC4" w:rsidRDefault="006D4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4EC4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1084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92C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159B1-C989-4A51-AC92-F841DAB0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2023-06-21T13:00:00Z</dcterms:modified>
</cp:coreProperties>
</file>