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07F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гр.Білик О.В. для будівництва та  обслуговування будівель торгівлі   по вул.Кільцевій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07F3" w:rsidRPr="008E07F3" w:rsidRDefault="008E07F3" w:rsidP="008E07F3">
      <w:pPr>
        <w:ind w:firstLine="720"/>
        <w:rPr>
          <w:sz w:val="28"/>
          <w:szCs w:val="28"/>
        </w:rPr>
      </w:pPr>
      <w:r w:rsidRPr="008E07F3">
        <w:rPr>
          <w:sz w:val="28"/>
          <w:szCs w:val="28"/>
        </w:rPr>
        <w:t>Розглянувши заяву гр.Білик О.В., проект землеустрою щодо відведення земельної ділянки по зміні цільового призначення для будівництва та обслуговування будівель торгівлі по вул.Кільцевій у м.Винники  враховуючи витяг з Державного реєстру речових прав на нерухоме майно про реєстрацію права власності 18 серпня 2015 року №42415541, керуючись ст.12,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8E07F3" w:rsidRPr="008E07F3" w:rsidRDefault="008E07F3" w:rsidP="008E07F3">
      <w:pPr>
        <w:rPr>
          <w:sz w:val="28"/>
          <w:szCs w:val="28"/>
        </w:rPr>
      </w:pPr>
    </w:p>
    <w:p w:rsidR="008E07F3" w:rsidRPr="008E07F3" w:rsidRDefault="008E07F3" w:rsidP="008E07F3">
      <w:pPr>
        <w:jc w:val="center"/>
        <w:rPr>
          <w:sz w:val="28"/>
          <w:szCs w:val="28"/>
        </w:rPr>
      </w:pPr>
      <w:bookmarkStart w:id="1" w:name="_GoBack"/>
      <w:bookmarkEnd w:id="1"/>
      <w:r w:rsidRPr="008E07F3">
        <w:rPr>
          <w:sz w:val="28"/>
          <w:szCs w:val="28"/>
        </w:rPr>
        <w:t>В И Р І Ш И Л А :</w:t>
      </w:r>
    </w:p>
    <w:p w:rsidR="008E07F3" w:rsidRPr="008E07F3" w:rsidRDefault="008E07F3" w:rsidP="008E07F3">
      <w:pPr>
        <w:rPr>
          <w:sz w:val="28"/>
          <w:szCs w:val="28"/>
        </w:rPr>
      </w:pPr>
    </w:p>
    <w:p w:rsidR="008E07F3" w:rsidRPr="008E07F3" w:rsidRDefault="008E07F3" w:rsidP="008E07F3">
      <w:pPr>
        <w:rPr>
          <w:sz w:val="28"/>
          <w:szCs w:val="28"/>
        </w:rPr>
      </w:pPr>
      <w:r w:rsidRPr="008E07F3">
        <w:rPr>
          <w:sz w:val="28"/>
          <w:szCs w:val="28"/>
        </w:rPr>
        <w:t>1.</w:t>
      </w:r>
      <w:r w:rsidRPr="008E07F3">
        <w:rPr>
          <w:sz w:val="28"/>
          <w:szCs w:val="28"/>
        </w:rPr>
        <w:tab/>
        <w:t>Затвердити гр.Білик Ользі Володимирівні проект землеустрою щодо відведення земельної ділянки  (кадастровий номер 4610160300:04:004:0253) площею 0,0100 га по зміні цільового призначення для будівництва та обслуговування будівель торгівлі по вул.Кільцевій в м.Винники, перевівши її із земель житлової забудови до земель громадської забудови.</w:t>
      </w:r>
    </w:p>
    <w:p w:rsidR="008E07F3" w:rsidRPr="008E07F3" w:rsidRDefault="008E07F3" w:rsidP="008E07F3">
      <w:pPr>
        <w:rPr>
          <w:sz w:val="28"/>
          <w:szCs w:val="28"/>
        </w:rPr>
      </w:pPr>
      <w:r w:rsidRPr="008E07F3">
        <w:rPr>
          <w:sz w:val="28"/>
          <w:szCs w:val="28"/>
        </w:rPr>
        <w:t>2.</w:t>
      </w:r>
      <w:r w:rsidRPr="008E07F3">
        <w:rPr>
          <w:sz w:val="28"/>
          <w:szCs w:val="28"/>
        </w:rPr>
        <w:tab/>
        <w:t>Гр.Білик Ользі Володимирівні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8E07F3" w:rsidRPr="008E07F3" w:rsidRDefault="008E07F3" w:rsidP="008E07F3">
      <w:pPr>
        <w:rPr>
          <w:sz w:val="28"/>
          <w:szCs w:val="28"/>
        </w:rPr>
      </w:pPr>
      <w:r w:rsidRPr="008E07F3">
        <w:rPr>
          <w:sz w:val="28"/>
          <w:szCs w:val="28"/>
        </w:rPr>
        <w:t>3.</w:t>
      </w:r>
      <w:r w:rsidRPr="008E07F3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8E07F3" w:rsidRPr="008E07F3" w:rsidRDefault="008E07F3" w:rsidP="008E07F3">
      <w:pPr>
        <w:rPr>
          <w:sz w:val="28"/>
          <w:szCs w:val="28"/>
        </w:rPr>
      </w:pPr>
      <w:r w:rsidRPr="008E07F3">
        <w:rPr>
          <w:sz w:val="28"/>
          <w:szCs w:val="28"/>
        </w:rPr>
        <w:lastRenderedPageBreak/>
        <w:t>4.</w:t>
      </w:r>
      <w:r w:rsidRPr="008E07F3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8E07F3" w:rsidRPr="008E07F3" w:rsidRDefault="008E07F3" w:rsidP="008E07F3">
      <w:pPr>
        <w:rPr>
          <w:sz w:val="28"/>
          <w:szCs w:val="28"/>
        </w:rPr>
      </w:pPr>
    </w:p>
    <w:p w:rsidR="008E07F3" w:rsidRPr="008E07F3" w:rsidRDefault="008E07F3" w:rsidP="008E07F3">
      <w:pPr>
        <w:rPr>
          <w:sz w:val="28"/>
          <w:szCs w:val="28"/>
        </w:rPr>
      </w:pPr>
    </w:p>
    <w:p w:rsidR="008E07F3" w:rsidRPr="008E07F3" w:rsidRDefault="008E07F3" w:rsidP="008E07F3">
      <w:pPr>
        <w:rPr>
          <w:sz w:val="28"/>
          <w:szCs w:val="28"/>
        </w:rPr>
      </w:pPr>
    </w:p>
    <w:p w:rsidR="00213958" w:rsidRPr="006F2805" w:rsidRDefault="008E07F3" w:rsidP="008E07F3">
      <w:pPr>
        <w:rPr>
          <w:sz w:val="28"/>
          <w:szCs w:val="28"/>
        </w:rPr>
      </w:pPr>
      <w:r w:rsidRPr="008E07F3">
        <w:rPr>
          <w:sz w:val="28"/>
          <w:szCs w:val="28"/>
        </w:rPr>
        <w:t>Міський голова</w:t>
      </w:r>
      <w:r w:rsidRPr="008E07F3">
        <w:rPr>
          <w:sz w:val="28"/>
          <w:szCs w:val="28"/>
        </w:rPr>
        <w:tab/>
      </w:r>
      <w:r w:rsidRPr="008E07F3">
        <w:rPr>
          <w:sz w:val="28"/>
          <w:szCs w:val="28"/>
        </w:rPr>
        <w:tab/>
      </w:r>
      <w:r w:rsidRPr="008E07F3">
        <w:rPr>
          <w:sz w:val="28"/>
          <w:szCs w:val="28"/>
        </w:rPr>
        <w:tab/>
        <w:t xml:space="preserve">           </w:t>
      </w:r>
      <w:r w:rsidRPr="008E07F3">
        <w:rPr>
          <w:sz w:val="28"/>
          <w:szCs w:val="28"/>
        </w:rPr>
        <w:tab/>
      </w:r>
      <w:r w:rsidRPr="008E07F3">
        <w:rPr>
          <w:sz w:val="28"/>
          <w:szCs w:val="28"/>
        </w:rPr>
        <w:tab/>
        <w:t xml:space="preserve">    </w:t>
      </w:r>
      <w:r w:rsidRPr="008E07F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0B3" w:rsidRDefault="00CE20B3">
      <w:r>
        <w:separator/>
      </w:r>
    </w:p>
  </w:endnote>
  <w:endnote w:type="continuationSeparator" w:id="0">
    <w:p w:rsidR="00CE20B3" w:rsidRDefault="00CE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0B3" w:rsidRDefault="00CE20B3">
      <w:r>
        <w:separator/>
      </w:r>
    </w:p>
  </w:footnote>
  <w:footnote w:type="continuationSeparator" w:id="0">
    <w:p w:rsidR="00CE20B3" w:rsidRDefault="00CE2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7F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0B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211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8508A-3F5F-41F4-B35D-4DDD548A5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2023-06-27T07:47:00Z</dcterms:modified>
</cp:coreProperties>
</file>