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2077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83FF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18.10.2019р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доповнення схеми дитячих  та ігрових майданчиків  на території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83FF7" w:rsidRPr="00583FF7" w:rsidRDefault="00583FF7" w:rsidP="00583FF7">
      <w:pPr>
        <w:ind w:firstLine="720"/>
        <w:rPr>
          <w:sz w:val="28"/>
          <w:szCs w:val="28"/>
        </w:rPr>
      </w:pPr>
      <w:r w:rsidRPr="00583FF7">
        <w:rPr>
          <w:sz w:val="28"/>
          <w:szCs w:val="28"/>
        </w:rPr>
        <w:t>З метою покращення стану дитячих та спортивних ігрових майданчиків та умов для проведення виховної роботи у м. Винники, враховуючи матеріали інвентаризації дитячих і спортивних ігрових майданчиків, державні будівельні норми ДБН Б.2.2-12:2019, Винниківська міська рада -</w:t>
      </w:r>
    </w:p>
    <w:p w:rsidR="00583FF7" w:rsidRPr="00583FF7" w:rsidRDefault="00583FF7" w:rsidP="00583FF7">
      <w:pPr>
        <w:rPr>
          <w:sz w:val="28"/>
          <w:szCs w:val="28"/>
        </w:rPr>
      </w:pPr>
    </w:p>
    <w:p w:rsidR="00583FF7" w:rsidRPr="00583FF7" w:rsidRDefault="00583FF7" w:rsidP="00583FF7">
      <w:pPr>
        <w:rPr>
          <w:sz w:val="28"/>
          <w:szCs w:val="28"/>
        </w:rPr>
      </w:pPr>
      <w:r w:rsidRPr="00583FF7">
        <w:rPr>
          <w:sz w:val="28"/>
          <w:szCs w:val="28"/>
        </w:rPr>
        <w:t xml:space="preserve"> </w:t>
      </w:r>
    </w:p>
    <w:p w:rsidR="00583FF7" w:rsidRPr="00583FF7" w:rsidRDefault="00583FF7" w:rsidP="00583FF7">
      <w:pPr>
        <w:rPr>
          <w:sz w:val="28"/>
          <w:szCs w:val="28"/>
        </w:rPr>
      </w:pPr>
    </w:p>
    <w:p w:rsidR="00583FF7" w:rsidRPr="00583FF7" w:rsidRDefault="00583FF7" w:rsidP="00583FF7">
      <w:pPr>
        <w:jc w:val="center"/>
        <w:rPr>
          <w:sz w:val="28"/>
          <w:szCs w:val="28"/>
        </w:rPr>
      </w:pPr>
      <w:bookmarkStart w:id="1" w:name="_GoBack"/>
      <w:bookmarkEnd w:id="1"/>
      <w:r w:rsidRPr="00583FF7">
        <w:rPr>
          <w:sz w:val="28"/>
          <w:szCs w:val="28"/>
        </w:rPr>
        <w:t>ВИРІШИЛА:</w:t>
      </w:r>
    </w:p>
    <w:p w:rsidR="00583FF7" w:rsidRPr="00583FF7" w:rsidRDefault="00583FF7" w:rsidP="00583FF7">
      <w:pPr>
        <w:rPr>
          <w:sz w:val="28"/>
          <w:szCs w:val="28"/>
        </w:rPr>
      </w:pPr>
    </w:p>
    <w:p w:rsidR="00583FF7" w:rsidRPr="00583FF7" w:rsidRDefault="00583FF7" w:rsidP="00583FF7">
      <w:pPr>
        <w:rPr>
          <w:sz w:val="28"/>
          <w:szCs w:val="28"/>
        </w:rPr>
      </w:pPr>
      <w:r w:rsidRPr="00583FF7">
        <w:rPr>
          <w:sz w:val="28"/>
          <w:szCs w:val="28"/>
        </w:rPr>
        <w:t>Доповнити схему розміщення дитячих та спортивних ігрових майданчиків на території м .Винники та розмістити дитячий  ігровий майданчик біля стежки між вул. Під Каменем та вул. Жуковського .</w:t>
      </w:r>
    </w:p>
    <w:p w:rsidR="00583FF7" w:rsidRPr="00583FF7" w:rsidRDefault="00583FF7" w:rsidP="00583FF7">
      <w:pPr>
        <w:rPr>
          <w:sz w:val="28"/>
          <w:szCs w:val="28"/>
        </w:rPr>
      </w:pPr>
    </w:p>
    <w:p w:rsidR="00583FF7" w:rsidRPr="00583FF7" w:rsidRDefault="00583FF7" w:rsidP="00583FF7">
      <w:pPr>
        <w:rPr>
          <w:sz w:val="28"/>
          <w:szCs w:val="28"/>
        </w:rPr>
      </w:pPr>
      <w:r w:rsidRPr="00583FF7">
        <w:rPr>
          <w:sz w:val="28"/>
          <w:szCs w:val="28"/>
        </w:rPr>
        <w:t>Контроль за виконанням даного рішення покласти на заступника міського голови з питань міжнародного партнерства та гуманітарного розвитку.</w:t>
      </w:r>
    </w:p>
    <w:p w:rsidR="00583FF7" w:rsidRPr="00583FF7" w:rsidRDefault="00583FF7" w:rsidP="00583FF7">
      <w:pPr>
        <w:rPr>
          <w:sz w:val="28"/>
          <w:szCs w:val="28"/>
        </w:rPr>
      </w:pPr>
    </w:p>
    <w:p w:rsidR="00583FF7" w:rsidRPr="00583FF7" w:rsidRDefault="00583FF7" w:rsidP="00583FF7">
      <w:pPr>
        <w:rPr>
          <w:sz w:val="28"/>
          <w:szCs w:val="28"/>
        </w:rPr>
      </w:pPr>
      <w:r w:rsidRPr="00583FF7">
        <w:rPr>
          <w:sz w:val="28"/>
          <w:szCs w:val="28"/>
        </w:rPr>
        <w:t xml:space="preserve"> </w:t>
      </w:r>
    </w:p>
    <w:p w:rsidR="00583FF7" w:rsidRPr="00583FF7" w:rsidRDefault="00583FF7" w:rsidP="00583FF7">
      <w:pPr>
        <w:rPr>
          <w:sz w:val="28"/>
          <w:szCs w:val="28"/>
        </w:rPr>
      </w:pPr>
    </w:p>
    <w:p w:rsidR="00583FF7" w:rsidRPr="00583FF7" w:rsidRDefault="00583FF7" w:rsidP="00583FF7">
      <w:pPr>
        <w:rPr>
          <w:sz w:val="28"/>
          <w:szCs w:val="28"/>
        </w:rPr>
      </w:pPr>
    </w:p>
    <w:p w:rsidR="00583FF7" w:rsidRPr="00583FF7" w:rsidRDefault="00583FF7" w:rsidP="00583FF7">
      <w:pPr>
        <w:rPr>
          <w:sz w:val="28"/>
          <w:szCs w:val="28"/>
        </w:rPr>
      </w:pPr>
      <w:r w:rsidRPr="00583FF7">
        <w:rPr>
          <w:sz w:val="28"/>
          <w:szCs w:val="28"/>
        </w:rPr>
        <w:t>Міський голова                                                                                            В. Квурт</w:t>
      </w:r>
    </w:p>
    <w:p w:rsidR="00583FF7" w:rsidRPr="00583FF7" w:rsidRDefault="00583FF7" w:rsidP="00583FF7">
      <w:pPr>
        <w:rPr>
          <w:sz w:val="28"/>
          <w:szCs w:val="28"/>
        </w:rPr>
      </w:pPr>
    </w:p>
    <w:p w:rsidR="00213958" w:rsidRPr="00583FF7" w:rsidRDefault="00213958" w:rsidP="00583FF7">
      <w:pPr>
        <w:rPr>
          <w:sz w:val="28"/>
          <w:szCs w:val="28"/>
        </w:rPr>
      </w:pPr>
    </w:p>
    <w:sectPr w:rsidR="00213958" w:rsidRPr="00583FF7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05AD" w:rsidRDefault="006E05AD">
      <w:r>
        <w:separator/>
      </w:r>
    </w:p>
  </w:endnote>
  <w:endnote w:type="continuationSeparator" w:id="0">
    <w:p w:rsidR="006E05AD" w:rsidRDefault="006E0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05AD" w:rsidRDefault="006E05AD">
      <w:r>
        <w:separator/>
      </w:r>
    </w:p>
  </w:footnote>
  <w:footnote w:type="continuationSeparator" w:id="0">
    <w:p w:rsidR="006E05AD" w:rsidRDefault="006E05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83FF7"/>
    <w:rsid w:val="005D19D6"/>
    <w:rsid w:val="005D5923"/>
    <w:rsid w:val="00634E73"/>
    <w:rsid w:val="00653705"/>
    <w:rsid w:val="00654DC3"/>
    <w:rsid w:val="0066252A"/>
    <w:rsid w:val="006D0736"/>
    <w:rsid w:val="006D5737"/>
    <w:rsid w:val="006E05AD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73587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D64B0A-DE8B-4CA0-87D5-693BACF2F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737</Words>
  <Characters>421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2023-06-27T12:33:00Z</dcterms:modified>
</cp:coreProperties>
</file>