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60BB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60B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гр.Іванчук І.І.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60BB4" w:rsidRPr="00560BB4" w:rsidRDefault="00560BB4" w:rsidP="00560BB4">
      <w:pPr>
        <w:ind w:firstLine="720"/>
        <w:rPr>
          <w:sz w:val="28"/>
          <w:szCs w:val="28"/>
        </w:rPr>
      </w:pPr>
      <w:r w:rsidRPr="00560BB4">
        <w:rPr>
          <w:sz w:val="28"/>
          <w:szCs w:val="28"/>
        </w:rPr>
        <w:t>Розглянувши заяву (клопотання) гр.Іванчук І.І.,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560BB4" w:rsidRPr="00560BB4" w:rsidRDefault="00560BB4" w:rsidP="00560BB4">
      <w:pPr>
        <w:rPr>
          <w:sz w:val="28"/>
          <w:szCs w:val="28"/>
        </w:rPr>
      </w:pPr>
      <w:r w:rsidRPr="00560BB4">
        <w:rPr>
          <w:sz w:val="28"/>
          <w:szCs w:val="28"/>
        </w:rPr>
        <w:t xml:space="preserve"> </w:t>
      </w:r>
    </w:p>
    <w:p w:rsidR="00560BB4" w:rsidRPr="00560BB4" w:rsidRDefault="00560BB4" w:rsidP="00560BB4">
      <w:pPr>
        <w:jc w:val="center"/>
        <w:rPr>
          <w:sz w:val="28"/>
          <w:szCs w:val="28"/>
        </w:rPr>
      </w:pPr>
      <w:r w:rsidRPr="00560BB4">
        <w:rPr>
          <w:sz w:val="28"/>
          <w:szCs w:val="28"/>
        </w:rPr>
        <w:t>ВИРІШИЛА:</w:t>
      </w:r>
    </w:p>
    <w:p w:rsidR="00560BB4" w:rsidRPr="00560BB4" w:rsidRDefault="00560BB4" w:rsidP="00560BB4">
      <w:pPr>
        <w:rPr>
          <w:sz w:val="28"/>
          <w:szCs w:val="28"/>
        </w:rPr>
      </w:pPr>
    </w:p>
    <w:p w:rsidR="00560BB4" w:rsidRPr="00560BB4" w:rsidRDefault="00560BB4" w:rsidP="00560BB4">
      <w:pPr>
        <w:rPr>
          <w:sz w:val="28"/>
          <w:szCs w:val="28"/>
        </w:rPr>
      </w:pPr>
      <w:r w:rsidRPr="00560BB4">
        <w:rPr>
          <w:sz w:val="28"/>
          <w:szCs w:val="28"/>
        </w:rPr>
        <w:t>1.</w:t>
      </w:r>
      <w:r w:rsidRPr="00560BB4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гр.Іванчук Іванні </w:t>
      </w:r>
      <w:r>
        <w:rPr>
          <w:sz w:val="28"/>
          <w:szCs w:val="28"/>
        </w:rPr>
        <w:t>Іванівні орієнтовною площею 0,0</w:t>
      </w:r>
      <w:r w:rsidRPr="00560BB4">
        <w:rPr>
          <w:sz w:val="28"/>
          <w:szCs w:val="28"/>
        </w:rPr>
        <w:t>50</w:t>
      </w:r>
      <w:r>
        <w:rPr>
          <w:sz w:val="28"/>
          <w:szCs w:val="28"/>
        </w:rPr>
        <w:t>0</w:t>
      </w:r>
      <w:bookmarkStart w:id="1" w:name="_GoBack"/>
      <w:bookmarkEnd w:id="1"/>
      <w:r w:rsidRPr="00560BB4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будівель і споруд по вул.Сагайдачного у м.Винники (графічний додаток №1).</w:t>
      </w:r>
    </w:p>
    <w:p w:rsidR="00560BB4" w:rsidRPr="00560BB4" w:rsidRDefault="00560BB4" w:rsidP="00560BB4">
      <w:pPr>
        <w:rPr>
          <w:sz w:val="28"/>
          <w:szCs w:val="28"/>
        </w:rPr>
      </w:pPr>
      <w:r w:rsidRPr="00560BB4">
        <w:rPr>
          <w:sz w:val="28"/>
          <w:szCs w:val="28"/>
        </w:rPr>
        <w:t>2.</w:t>
      </w:r>
      <w:r w:rsidRPr="00560BB4">
        <w:rPr>
          <w:sz w:val="28"/>
          <w:szCs w:val="28"/>
        </w:rPr>
        <w:tab/>
        <w:t xml:space="preserve">Гр.Іванчук Іванні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60BB4" w:rsidRPr="00560BB4" w:rsidRDefault="00560BB4" w:rsidP="00560BB4">
      <w:pPr>
        <w:rPr>
          <w:sz w:val="28"/>
          <w:szCs w:val="28"/>
        </w:rPr>
      </w:pPr>
      <w:r w:rsidRPr="00560BB4">
        <w:rPr>
          <w:sz w:val="28"/>
          <w:szCs w:val="28"/>
        </w:rPr>
        <w:t>3.</w:t>
      </w:r>
      <w:r w:rsidRPr="00560BB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60BB4" w:rsidRPr="00560BB4" w:rsidRDefault="00560BB4" w:rsidP="00560BB4">
      <w:pPr>
        <w:rPr>
          <w:sz w:val="28"/>
          <w:szCs w:val="28"/>
        </w:rPr>
      </w:pPr>
    </w:p>
    <w:p w:rsidR="00560BB4" w:rsidRPr="00560BB4" w:rsidRDefault="00560BB4" w:rsidP="00560BB4">
      <w:pPr>
        <w:rPr>
          <w:sz w:val="28"/>
          <w:szCs w:val="28"/>
        </w:rPr>
      </w:pPr>
    </w:p>
    <w:p w:rsidR="00560BB4" w:rsidRPr="00560BB4" w:rsidRDefault="00560BB4" w:rsidP="00560BB4">
      <w:pPr>
        <w:rPr>
          <w:sz w:val="28"/>
          <w:szCs w:val="28"/>
        </w:rPr>
      </w:pPr>
    </w:p>
    <w:p w:rsidR="00213958" w:rsidRPr="006F2805" w:rsidRDefault="00560BB4" w:rsidP="00560BB4">
      <w:pPr>
        <w:rPr>
          <w:sz w:val="28"/>
          <w:szCs w:val="28"/>
        </w:rPr>
      </w:pPr>
      <w:r w:rsidRPr="00560BB4">
        <w:rPr>
          <w:sz w:val="28"/>
          <w:szCs w:val="28"/>
        </w:rPr>
        <w:t>Міський голова</w:t>
      </w:r>
      <w:r w:rsidRPr="00560BB4">
        <w:rPr>
          <w:sz w:val="28"/>
          <w:szCs w:val="28"/>
        </w:rPr>
        <w:tab/>
      </w:r>
      <w:r w:rsidRPr="00560BB4">
        <w:rPr>
          <w:sz w:val="28"/>
          <w:szCs w:val="28"/>
        </w:rPr>
        <w:tab/>
      </w:r>
      <w:r w:rsidRPr="00560BB4">
        <w:rPr>
          <w:sz w:val="28"/>
          <w:szCs w:val="28"/>
        </w:rPr>
        <w:tab/>
      </w:r>
      <w:r w:rsidRPr="00560BB4">
        <w:rPr>
          <w:sz w:val="28"/>
          <w:szCs w:val="28"/>
        </w:rPr>
        <w:tab/>
      </w:r>
      <w:r w:rsidRPr="00560BB4">
        <w:rPr>
          <w:sz w:val="28"/>
          <w:szCs w:val="28"/>
        </w:rPr>
        <w:tab/>
      </w:r>
      <w:r w:rsidRPr="00560BB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CD3" w:rsidRDefault="007F2CD3">
      <w:r>
        <w:separator/>
      </w:r>
    </w:p>
  </w:endnote>
  <w:endnote w:type="continuationSeparator" w:id="0">
    <w:p w:rsidR="007F2CD3" w:rsidRDefault="007F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CD3" w:rsidRDefault="007F2CD3">
      <w:r>
        <w:separator/>
      </w:r>
    </w:p>
  </w:footnote>
  <w:footnote w:type="continuationSeparator" w:id="0">
    <w:p w:rsidR="007F2CD3" w:rsidRDefault="007F2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0BB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2CD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3A62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F9DDE-22CF-4812-8C54-890EE31B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2023-06-29T12:32:00Z</dcterms:modified>
</cp:coreProperties>
</file>