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21E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парку "Біля млина"   в комунальну власність Винниківської міської ради   для будівництва та обслуговування  об'єктів рекреаційного призначення   по вул.Ів.Франка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21E3" w:rsidRPr="000C21E3" w:rsidRDefault="000C21E3" w:rsidP="000C21E3">
      <w:pPr>
        <w:ind w:firstLine="720"/>
        <w:rPr>
          <w:sz w:val="28"/>
          <w:szCs w:val="28"/>
        </w:rPr>
      </w:pPr>
      <w:r w:rsidRPr="000C21E3">
        <w:rPr>
          <w:sz w:val="28"/>
          <w:szCs w:val="28"/>
        </w:rPr>
        <w:t xml:space="preserve">Розглянувши графічний матеріал на якому зазначено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архітектури від 29.01.2020р. (протокол №139),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C21E3" w:rsidRPr="000C21E3" w:rsidRDefault="000C21E3" w:rsidP="000C21E3">
      <w:pPr>
        <w:jc w:val="center"/>
        <w:rPr>
          <w:sz w:val="28"/>
          <w:szCs w:val="28"/>
        </w:rPr>
      </w:pPr>
      <w:r w:rsidRPr="000C21E3">
        <w:rPr>
          <w:sz w:val="28"/>
          <w:szCs w:val="28"/>
        </w:rPr>
        <w:t>ВИРІШИЛА:</w:t>
      </w:r>
    </w:p>
    <w:p w:rsidR="000C21E3" w:rsidRPr="000C21E3" w:rsidRDefault="000C21E3" w:rsidP="000C21E3">
      <w:pPr>
        <w:rPr>
          <w:sz w:val="28"/>
          <w:szCs w:val="28"/>
        </w:rPr>
      </w:pPr>
    </w:p>
    <w:p w:rsidR="000C21E3" w:rsidRPr="000C21E3" w:rsidRDefault="000C21E3" w:rsidP="000C21E3">
      <w:pPr>
        <w:rPr>
          <w:sz w:val="28"/>
          <w:szCs w:val="28"/>
        </w:rPr>
      </w:pPr>
      <w:r w:rsidRPr="000C21E3">
        <w:rPr>
          <w:sz w:val="28"/>
          <w:szCs w:val="28"/>
        </w:rPr>
        <w:t>1.</w:t>
      </w:r>
      <w:r w:rsidRPr="000C21E3">
        <w:rPr>
          <w:sz w:val="28"/>
          <w:szCs w:val="28"/>
        </w:rPr>
        <w:tab/>
        <w:t xml:space="preserve">Дати дозвіл на розроблення проекту землеустрою щодо відведення земельної ділянки парку «Біля млина» в </w:t>
      </w:r>
      <w:r>
        <w:rPr>
          <w:sz w:val="28"/>
          <w:szCs w:val="28"/>
        </w:rPr>
        <w:t>комунальну власність</w:t>
      </w:r>
      <w:r w:rsidRPr="000C21E3">
        <w:rPr>
          <w:sz w:val="28"/>
          <w:szCs w:val="28"/>
        </w:rPr>
        <w:t xml:space="preserve"> Винниківської міської ради орієнтовною площею 0,5800 га для будівництва та обслуговування об’єктів рекреаційного призначення по вул.Ів.Франка у м.Винники (графічний додаток №1).</w:t>
      </w:r>
    </w:p>
    <w:p w:rsidR="000C21E3" w:rsidRPr="000C21E3" w:rsidRDefault="000C21E3" w:rsidP="000C21E3">
      <w:pPr>
        <w:rPr>
          <w:sz w:val="28"/>
          <w:szCs w:val="28"/>
        </w:rPr>
      </w:pPr>
      <w:r w:rsidRPr="000C21E3">
        <w:rPr>
          <w:sz w:val="28"/>
          <w:szCs w:val="28"/>
        </w:rPr>
        <w:t>2.</w:t>
      </w:r>
      <w:r w:rsidRPr="000C21E3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C21E3" w:rsidRPr="000C21E3" w:rsidRDefault="000C21E3" w:rsidP="000C21E3">
      <w:pPr>
        <w:rPr>
          <w:sz w:val="28"/>
          <w:szCs w:val="28"/>
        </w:rPr>
      </w:pPr>
      <w:r w:rsidRPr="000C21E3">
        <w:rPr>
          <w:sz w:val="28"/>
          <w:szCs w:val="28"/>
        </w:rPr>
        <w:t>3.</w:t>
      </w:r>
      <w:r w:rsidRPr="000C21E3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C21E3" w:rsidRPr="000C21E3" w:rsidRDefault="000C21E3" w:rsidP="000C21E3">
      <w:pPr>
        <w:rPr>
          <w:sz w:val="28"/>
          <w:szCs w:val="28"/>
        </w:rPr>
      </w:pPr>
    </w:p>
    <w:p w:rsidR="00213958" w:rsidRPr="006F2805" w:rsidRDefault="000C21E3" w:rsidP="000C21E3">
      <w:pPr>
        <w:rPr>
          <w:sz w:val="28"/>
          <w:szCs w:val="28"/>
        </w:rPr>
      </w:pPr>
      <w:bookmarkStart w:id="1" w:name="_GoBack"/>
      <w:bookmarkEnd w:id="1"/>
      <w:r w:rsidRPr="000C21E3">
        <w:rPr>
          <w:sz w:val="28"/>
          <w:szCs w:val="28"/>
        </w:rPr>
        <w:t>Міський голова</w:t>
      </w:r>
      <w:r w:rsidRPr="000C21E3">
        <w:rPr>
          <w:sz w:val="28"/>
          <w:szCs w:val="28"/>
        </w:rPr>
        <w:tab/>
      </w:r>
      <w:r w:rsidRPr="000C21E3">
        <w:rPr>
          <w:sz w:val="28"/>
          <w:szCs w:val="28"/>
        </w:rPr>
        <w:tab/>
      </w:r>
      <w:r w:rsidRPr="000C21E3">
        <w:rPr>
          <w:sz w:val="28"/>
          <w:szCs w:val="28"/>
        </w:rPr>
        <w:tab/>
      </w:r>
      <w:r w:rsidRPr="000C21E3">
        <w:rPr>
          <w:sz w:val="28"/>
          <w:szCs w:val="28"/>
        </w:rPr>
        <w:tab/>
      </w:r>
      <w:r w:rsidRPr="000C21E3">
        <w:rPr>
          <w:sz w:val="28"/>
          <w:szCs w:val="28"/>
        </w:rPr>
        <w:tab/>
      </w:r>
      <w:r w:rsidRPr="000C21E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4BF" w:rsidRDefault="004554BF">
      <w:r>
        <w:separator/>
      </w:r>
    </w:p>
  </w:endnote>
  <w:endnote w:type="continuationSeparator" w:id="0">
    <w:p w:rsidR="004554BF" w:rsidRDefault="00455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4BF" w:rsidRDefault="004554BF">
      <w:r>
        <w:separator/>
      </w:r>
    </w:p>
  </w:footnote>
  <w:footnote w:type="continuationSeparator" w:id="0">
    <w:p w:rsidR="004554BF" w:rsidRDefault="004554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21E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54B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3C1B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EC57A-9FA6-4F11-BBE5-3B30D4F15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1073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2023-07-06T08:40:00Z</dcterms:modified>
</cp:coreProperties>
</file>