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2418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67ED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04.06.2020р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згоди  на безоплатну передачу  у власність ПрАТ "Львівобленерго" кабельних   ліній - 2 КЛ-1 кВ від І С.Ш. РУ-0,4 кВ ТП-962  до виходу на опору № 35 ПЛ-0,4 кВ Л-2 від      ТП-962, кабель АВБбШв-4х240 мм2, довжина   2 х 0,1945 км; по вул. Львівській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67ED2" w:rsidRPr="00C67ED2" w:rsidRDefault="00C67ED2" w:rsidP="00C67ED2">
      <w:pPr>
        <w:ind w:firstLine="720"/>
        <w:rPr>
          <w:sz w:val="28"/>
          <w:szCs w:val="28"/>
        </w:rPr>
      </w:pPr>
      <w:bookmarkStart w:id="1" w:name="_GoBack"/>
      <w:bookmarkEnd w:id="1"/>
      <w:r w:rsidRPr="00C67ED2">
        <w:rPr>
          <w:sz w:val="28"/>
          <w:szCs w:val="28"/>
        </w:rPr>
        <w:t xml:space="preserve">Керуючись ст. 25, ст. 60 Закону України «Про місцеве самоврядування в Україні», розглянувши лист-згоду ПрАТ «Львівобленерго» від 04.03.2020 р. № 131-1431, враховуючи рекомендацію постійної  депутатської комісії з питань житлово-комунального господарства та транспортної політики, , керуючись постановою Кабінету Міністрів України від 29.09.1998 №1482 “Про передачу об’єктів права  державної та комунальної власності”,  Винниківська міська рада </w:t>
      </w: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  <w:r w:rsidRPr="00C67ED2">
        <w:rPr>
          <w:sz w:val="28"/>
          <w:szCs w:val="28"/>
        </w:rPr>
        <w:t xml:space="preserve">                                                     В И Р І Ш И Л А :</w:t>
      </w: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  <w:r w:rsidRPr="00C67ED2">
        <w:rPr>
          <w:sz w:val="28"/>
          <w:szCs w:val="28"/>
        </w:rPr>
        <w:t xml:space="preserve">1.Надати згоду на безоплатну  передачу у власність ПрАТ «Львівобленерго» кабельних ліній </w:t>
      </w:r>
    </w:p>
    <w:p w:rsidR="00C67ED2" w:rsidRPr="00C67ED2" w:rsidRDefault="00C67ED2" w:rsidP="00C67ED2">
      <w:pPr>
        <w:rPr>
          <w:sz w:val="28"/>
          <w:szCs w:val="28"/>
        </w:rPr>
      </w:pPr>
      <w:r w:rsidRPr="00C67ED2">
        <w:rPr>
          <w:sz w:val="28"/>
          <w:szCs w:val="28"/>
        </w:rPr>
        <w:t>2 КЛ-1 кВ від І С.Ш. РУ-0,4 кВ ТП-962 до виходу на опору № 35 ПЛ-0,4 кВ Л-2 від    ТП-962, кабель АВБбШв-4х240 мм2, довжина  2 х 0,1945 км; по вул. Львівській у м. Винники,</w:t>
      </w:r>
    </w:p>
    <w:p w:rsidR="00C67ED2" w:rsidRPr="00C67ED2" w:rsidRDefault="00C67ED2" w:rsidP="00C67ED2">
      <w:pPr>
        <w:rPr>
          <w:sz w:val="28"/>
          <w:szCs w:val="28"/>
        </w:rPr>
      </w:pPr>
      <w:r w:rsidRPr="00C67ED2">
        <w:rPr>
          <w:sz w:val="28"/>
          <w:szCs w:val="28"/>
        </w:rPr>
        <w:t xml:space="preserve">балансовою вартістю 194089,60,грн.(сто девяносто чотири тисячі вісімдесят девять тисяч гривень  60 копійок) для подальшої експлуатації. </w:t>
      </w: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  <w:r w:rsidRPr="00C67ED2">
        <w:rPr>
          <w:sz w:val="28"/>
          <w:szCs w:val="28"/>
        </w:rPr>
        <w:t xml:space="preserve">2.Виконавчому комітету Винниківської міської ради утворити комісію по прийому- передачі у власність ПрАТ «Львівобленерго» кабельних ліній- 2 КЛ-1 кВ від І С.Ш. РУ-0,4 кВ ТП-962 до виходу на опору № 35 ПЛ-0,4 кВ Л-2 від    </w:t>
      </w:r>
      <w:r w:rsidRPr="00C67ED2">
        <w:rPr>
          <w:sz w:val="28"/>
          <w:szCs w:val="28"/>
        </w:rPr>
        <w:lastRenderedPageBreak/>
        <w:t>ТП-962, кабель АВБбШв-4х240 мм2, довжина  2 х 0,1945 км; по вул. Львівській у м. Винники.</w:t>
      </w: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  <w:r w:rsidRPr="00C67ED2">
        <w:rPr>
          <w:sz w:val="28"/>
          <w:szCs w:val="28"/>
        </w:rPr>
        <w:t>3.Контроль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  <w:r w:rsidRPr="00C67ED2">
        <w:rPr>
          <w:sz w:val="28"/>
          <w:szCs w:val="28"/>
        </w:rPr>
        <w:t>Міський голова                                                                         В.Квурт</w:t>
      </w:r>
    </w:p>
    <w:p w:rsidR="00C67ED2" w:rsidRPr="00C67ED2" w:rsidRDefault="00C67ED2" w:rsidP="00C67ED2">
      <w:pPr>
        <w:rPr>
          <w:sz w:val="28"/>
          <w:szCs w:val="28"/>
        </w:rPr>
      </w:pPr>
    </w:p>
    <w:p w:rsidR="00C67ED2" w:rsidRPr="00C67ED2" w:rsidRDefault="00C67ED2" w:rsidP="00C67ED2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6901" w:rsidRDefault="008D6901">
      <w:r>
        <w:separator/>
      </w:r>
    </w:p>
  </w:endnote>
  <w:endnote w:type="continuationSeparator" w:id="0">
    <w:p w:rsidR="008D6901" w:rsidRDefault="008D69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6901" w:rsidRDefault="008D6901">
      <w:r>
        <w:separator/>
      </w:r>
    </w:p>
  </w:footnote>
  <w:footnote w:type="continuationSeparator" w:id="0">
    <w:p w:rsidR="008D6901" w:rsidRDefault="008D69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6901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7ED2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968ED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5025B0-331D-44B6-A996-76BCF5CF50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1332</Words>
  <Characters>760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2023-07-18T12:46:00Z</dcterms:modified>
</cp:coreProperties>
</file>