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6008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гр.Нагорній Н.В. та   гр.Литвин Ю.І. на розроблення технічної  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вул.Симоненка, 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6008D" w:rsidRPr="0096008D" w:rsidRDefault="0096008D" w:rsidP="0096008D">
      <w:pPr>
        <w:ind w:firstLine="720"/>
        <w:rPr>
          <w:sz w:val="28"/>
          <w:szCs w:val="28"/>
        </w:rPr>
      </w:pPr>
      <w:r w:rsidRPr="0096008D">
        <w:rPr>
          <w:sz w:val="28"/>
          <w:szCs w:val="28"/>
        </w:rPr>
        <w:t>Розглянувши заяву гр.Нагорної Н.В. та гр.Литвин Ю.І.,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6008D" w:rsidRPr="0096008D" w:rsidRDefault="0096008D" w:rsidP="0096008D">
      <w:pPr>
        <w:rPr>
          <w:sz w:val="28"/>
          <w:szCs w:val="28"/>
        </w:rPr>
      </w:pPr>
    </w:p>
    <w:p w:rsidR="0096008D" w:rsidRPr="0096008D" w:rsidRDefault="0096008D" w:rsidP="0096008D">
      <w:pPr>
        <w:jc w:val="center"/>
        <w:rPr>
          <w:sz w:val="28"/>
          <w:szCs w:val="28"/>
        </w:rPr>
      </w:pPr>
      <w:r w:rsidRPr="0096008D">
        <w:rPr>
          <w:sz w:val="28"/>
          <w:szCs w:val="28"/>
        </w:rPr>
        <w:t>ВИРІШИЛА:</w:t>
      </w:r>
    </w:p>
    <w:p w:rsidR="0096008D" w:rsidRPr="0096008D" w:rsidRDefault="0096008D" w:rsidP="0096008D">
      <w:pPr>
        <w:rPr>
          <w:sz w:val="28"/>
          <w:szCs w:val="28"/>
        </w:rPr>
      </w:pPr>
    </w:p>
    <w:p w:rsidR="0096008D" w:rsidRPr="0096008D" w:rsidRDefault="0096008D" w:rsidP="0096008D">
      <w:pPr>
        <w:rPr>
          <w:sz w:val="28"/>
          <w:szCs w:val="28"/>
        </w:rPr>
      </w:pPr>
      <w:r w:rsidRPr="0096008D">
        <w:rPr>
          <w:sz w:val="28"/>
          <w:szCs w:val="28"/>
        </w:rPr>
        <w:t>1.</w:t>
      </w:r>
      <w:r w:rsidRPr="0096008D">
        <w:rPr>
          <w:sz w:val="28"/>
          <w:szCs w:val="28"/>
        </w:rPr>
        <w:tab/>
        <w:t>Надати дозвіл гр.Нагорній Наталії Володимирівні та гр.Литвин Юрію Ігоровичу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0,0250 га для обслуговування житлового будинку, господарських будівель і споруд по вул.Симоненка, 7 у м.Винники (графічний додаток №1).</w:t>
      </w:r>
    </w:p>
    <w:p w:rsidR="0096008D" w:rsidRPr="0096008D" w:rsidRDefault="0096008D" w:rsidP="0096008D">
      <w:pPr>
        <w:rPr>
          <w:sz w:val="28"/>
          <w:szCs w:val="28"/>
        </w:rPr>
      </w:pPr>
      <w:r w:rsidRPr="0096008D">
        <w:rPr>
          <w:sz w:val="28"/>
          <w:szCs w:val="28"/>
        </w:rPr>
        <w:t>2.</w:t>
      </w:r>
      <w:r w:rsidRPr="0096008D">
        <w:rPr>
          <w:sz w:val="28"/>
          <w:szCs w:val="28"/>
        </w:rPr>
        <w:tab/>
        <w:t>Гр.Нагорній Наталії Володимирівні та гр.Литвин Юрію Ігоровичу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6008D" w:rsidRPr="0096008D" w:rsidRDefault="0096008D" w:rsidP="0096008D">
      <w:pPr>
        <w:rPr>
          <w:sz w:val="28"/>
          <w:szCs w:val="28"/>
        </w:rPr>
      </w:pPr>
    </w:p>
    <w:p w:rsidR="00213958" w:rsidRPr="006F2805" w:rsidRDefault="0096008D" w:rsidP="0096008D">
      <w:pPr>
        <w:rPr>
          <w:sz w:val="28"/>
          <w:szCs w:val="28"/>
        </w:rPr>
      </w:pPr>
      <w:bookmarkStart w:id="1" w:name="_GoBack"/>
      <w:bookmarkEnd w:id="1"/>
      <w:r w:rsidRPr="0096008D">
        <w:rPr>
          <w:sz w:val="28"/>
          <w:szCs w:val="28"/>
        </w:rPr>
        <w:t>Міський голова</w:t>
      </w:r>
      <w:r w:rsidRPr="0096008D">
        <w:rPr>
          <w:sz w:val="28"/>
          <w:szCs w:val="28"/>
        </w:rPr>
        <w:tab/>
      </w:r>
      <w:r w:rsidRPr="0096008D">
        <w:rPr>
          <w:sz w:val="28"/>
          <w:szCs w:val="28"/>
        </w:rPr>
        <w:tab/>
      </w:r>
      <w:r w:rsidRPr="0096008D">
        <w:rPr>
          <w:sz w:val="28"/>
          <w:szCs w:val="28"/>
        </w:rPr>
        <w:tab/>
      </w:r>
      <w:r w:rsidRPr="0096008D">
        <w:rPr>
          <w:sz w:val="28"/>
          <w:szCs w:val="28"/>
        </w:rPr>
        <w:tab/>
      </w:r>
      <w:r w:rsidRPr="0096008D">
        <w:rPr>
          <w:sz w:val="28"/>
          <w:szCs w:val="28"/>
        </w:rPr>
        <w:tab/>
      </w:r>
      <w:r w:rsidRPr="0096008D">
        <w:rPr>
          <w:sz w:val="28"/>
          <w:szCs w:val="28"/>
        </w:rPr>
        <w:tab/>
        <w:t xml:space="preserve">    </w:t>
      </w:r>
      <w:r w:rsidRPr="0096008D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3BB" w:rsidRDefault="004E43BB">
      <w:r>
        <w:separator/>
      </w:r>
    </w:p>
  </w:endnote>
  <w:endnote w:type="continuationSeparator" w:id="0">
    <w:p w:rsidR="004E43BB" w:rsidRDefault="004E4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3BB" w:rsidRDefault="004E43BB">
      <w:r>
        <w:separator/>
      </w:r>
    </w:p>
  </w:footnote>
  <w:footnote w:type="continuationSeparator" w:id="0">
    <w:p w:rsidR="004E43BB" w:rsidRDefault="004E4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43BB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008D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5AD94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81D52B-7B13-42B9-90E3-7A98E1B09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1059</Words>
  <Characters>604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2023-07-18T07:44:00Z</dcterms:modified>
</cp:coreProperties>
</file>