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E44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гр.Мелеті Н.В. та   гр.Осифляк О.В. на розроблення технічної   документації із землеустрою щодо встановлення   (відновлення) меж земельної ділянки в натурі   (на місцевості) для обслуговування житлового   будинку, господарських будівель і споруд   по вул.Корчовського, 21а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E4475" w:rsidRPr="00DE4475" w:rsidRDefault="00DE4475" w:rsidP="00DE4475">
      <w:pPr>
        <w:ind w:firstLine="720"/>
        <w:jc w:val="both"/>
        <w:rPr>
          <w:sz w:val="28"/>
          <w:szCs w:val="28"/>
        </w:rPr>
      </w:pPr>
      <w:r w:rsidRPr="00DE4475">
        <w:rPr>
          <w:sz w:val="28"/>
          <w:szCs w:val="28"/>
        </w:rPr>
        <w:t>Розглянувши заяву гр.Мелети Н.В. та гр.Осифляк О.В.,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E4475" w:rsidRPr="00DE4475" w:rsidRDefault="00DE4475" w:rsidP="00DE4475">
      <w:pPr>
        <w:jc w:val="both"/>
        <w:rPr>
          <w:sz w:val="28"/>
          <w:szCs w:val="28"/>
        </w:rPr>
      </w:pPr>
    </w:p>
    <w:p w:rsidR="00DE4475" w:rsidRPr="00DE4475" w:rsidRDefault="00DE4475" w:rsidP="00DE4475">
      <w:pPr>
        <w:jc w:val="center"/>
        <w:rPr>
          <w:sz w:val="28"/>
          <w:szCs w:val="28"/>
        </w:rPr>
      </w:pPr>
      <w:r w:rsidRPr="00DE4475">
        <w:rPr>
          <w:sz w:val="28"/>
          <w:szCs w:val="28"/>
        </w:rPr>
        <w:t>ВИРІШИЛА:</w:t>
      </w:r>
    </w:p>
    <w:p w:rsidR="00DE4475" w:rsidRPr="00DE4475" w:rsidRDefault="00DE4475" w:rsidP="00DE4475">
      <w:pPr>
        <w:jc w:val="both"/>
        <w:rPr>
          <w:sz w:val="28"/>
          <w:szCs w:val="28"/>
        </w:rPr>
      </w:pPr>
    </w:p>
    <w:p w:rsidR="00DE4475" w:rsidRPr="00DE4475" w:rsidRDefault="00DE4475" w:rsidP="00DE4475">
      <w:pPr>
        <w:jc w:val="both"/>
        <w:rPr>
          <w:sz w:val="28"/>
          <w:szCs w:val="28"/>
        </w:rPr>
      </w:pPr>
      <w:r w:rsidRPr="00DE4475">
        <w:rPr>
          <w:sz w:val="28"/>
          <w:szCs w:val="28"/>
        </w:rPr>
        <w:t>1.</w:t>
      </w:r>
      <w:r w:rsidRPr="00DE4475">
        <w:rPr>
          <w:sz w:val="28"/>
          <w:szCs w:val="28"/>
        </w:rPr>
        <w:tab/>
        <w:t>Надати дозвіл гр.Мелеті Надії Василівні та гр.Осифляк Оксані Василівні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0,0367 га для обслуговування житлового будинку, господарських будівель і споруд по вул.Корчовського, 21а у м.Винники (графічний додаток №1).</w:t>
      </w:r>
    </w:p>
    <w:p w:rsidR="00DE4475" w:rsidRPr="00DE4475" w:rsidRDefault="00DE4475" w:rsidP="00DE4475">
      <w:pPr>
        <w:jc w:val="both"/>
        <w:rPr>
          <w:sz w:val="28"/>
          <w:szCs w:val="28"/>
        </w:rPr>
      </w:pPr>
      <w:r w:rsidRPr="00DE4475">
        <w:rPr>
          <w:sz w:val="28"/>
          <w:szCs w:val="28"/>
        </w:rPr>
        <w:t>2.</w:t>
      </w:r>
      <w:r w:rsidRPr="00DE4475">
        <w:rPr>
          <w:sz w:val="28"/>
          <w:szCs w:val="28"/>
        </w:rPr>
        <w:tab/>
        <w:t>Гр.Мелеті Надії Василівні та гр.Осифляк Оксані Василівні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DE4475" w:rsidP="00DE447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1" w:name="_GoBack"/>
      <w:bookmarkEnd w:id="1"/>
      <w:r w:rsidRPr="00DE4475">
        <w:rPr>
          <w:sz w:val="28"/>
          <w:szCs w:val="28"/>
        </w:rPr>
        <w:t>Міський голова</w:t>
      </w:r>
      <w:r w:rsidRPr="00DE4475">
        <w:rPr>
          <w:sz w:val="28"/>
          <w:szCs w:val="28"/>
        </w:rPr>
        <w:tab/>
      </w:r>
      <w:r w:rsidRPr="00DE4475">
        <w:rPr>
          <w:sz w:val="28"/>
          <w:szCs w:val="28"/>
        </w:rPr>
        <w:tab/>
      </w:r>
      <w:r w:rsidRPr="00DE4475">
        <w:rPr>
          <w:sz w:val="28"/>
          <w:szCs w:val="28"/>
        </w:rPr>
        <w:tab/>
      </w:r>
      <w:r w:rsidRPr="00DE4475">
        <w:rPr>
          <w:sz w:val="28"/>
          <w:szCs w:val="28"/>
        </w:rPr>
        <w:tab/>
      </w:r>
      <w:r w:rsidRPr="00DE4475">
        <w:rPr>
          <w:sz w:val="28"/>
          <w:szCs w:val="28"/>
        </w:rPr>
        <w:tab/>
      </w:r>
      <w:r w:rsidRPr="00DE4475">
        <w:rPr>
          <w:sz w:val="28"/>
          <w:szCs w:val="28"/>
        </w:rPr>
        <w:tab/>
        <w:t xml:space="preserve">    </w:t>
      </w:r>
      <w:r w:rsidRPr="00DE4475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BA8" w:rsidRDefault="006E7BA8">
      <w:r>
        <w:separator/>
      </w:r>
    </w:p>
  </w:endnote>
  <w:endnote w:type="continuationSeparator" w:id="0">
    <w:p w:rsidR="006E7BA8" w:rsidRDefault="006E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BA8" w:rsidRDefault="006E7BA8">
      <w:r>
        <w:separator/>
      </w:r>
    </w:p>
  </w:footnote>
  <w:footnote w:type="continuationSeparator" w:id="0">
    <w:p w:rsidR="006E7BA8" w:rsidRDefault="006E7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7BA8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47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A17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AD8A7-99E4-4A48-A446-BC5E5D39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2023-07-18T08:20:00Z</dcterms:modified>
</cp:coreProperties>
</file>