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2495</w:t>
            </w:r>
          </w:p>
        </w:tc>
      </w:tr>
      <w:tr w:rsidR="008C6E6E" w:rsidRPr="008C6E6E" w:rsidTr="008C6E6E">
        <w:tc>
          <w:tcPr>
            <w:tcW w:w="9628" w:type="dxa"/>
          </w:tcPr>
          <w:p w:rsidR="008C6E6E" w:rsidRDefault="004D0B96"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04.06.2020р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ОСББ "Сухомлинського 18"  проекту землеустрою щодо відведення   земельної ділянки та надання в постійне   користування земельної ділянки   по вул.Сухомлинського, 18   у м.Винники</w:t>
            </w:r>
          </w:p>
          <w:p w:rsidR="00BE7A3D" w:rsidRDefault="00BE7A3D" w:rsidP="00471A72">
            <w:pPr>
              <w:rPr>
                <w:sz w:val="28"/>
              </w:rPr>
            </w:pPr>
          </w:p>
        </w:tc>
        <w:tc>
          <w:tcPr>
            <w:tcW w:w="4814" w:type="dxa"/>
          </w:tcPr>
          <w:p w:rsidR="00BE7A3D" w:rsidRDefault="00BE7A3D" w:rsidP="00471A72">
            <w:pPr>
              <w:rPr>
                <w:sz w:val="28"/>
              </w:rPr>
            </w:pPr>
          </w:p>
        </w:tc>
      </w:tr>
    </w:tbl>
    <w:p w:rsidR="004D0B96" w:rsidRDefault="004D0B96" w:rsidP="004D0B96">
      <w:pPr>
        <w:ind w:firstLine="720"/>
        <w:jc w:val="both"/>
        <w:rPr>
          <w:szCs w:val="24"/>
        </w:rPr>
      </w:pPr>
      <w:bookmarkStart w:id="1" w:name="_GoBack"/>
      <w:bookmarkEnd w:id="1"/>
      <w:r>
        <w:rPr>
          <w:szCs w:val="24"/>
        </w:rPr>
        <w:t xml:space="preserve">Розглянувши проект землеустрою щодо відведення земельної ділянки для обслуговування багатоквартирного житлового будинку по вул.Сухомлинського, 18 у м.Винники, враховуючи  рішення 18-ої сесії Винниківської міської ради від 24.09.2019р. №2031,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4D0B96" w:rsidRDefault="004D0B96" w:rsidP="004D0B96">
      <w:pPr>
        <w:jc w:val="center"/>
        <w:rPr>
          <w:b/>
          <w:szCs w:val="24"/>
        </w:rPr>
      </w:pPr>
    </w:p>
    <w:p w:rsidR="004D0B96" w:rsidRDefault="004D0B96" w:rsidP="004D0B96">
      <w:pPr>
        <w:jc w:val="center"/>
        <w:rPr>
          <w:b/>
          <w:szCs w:val="24"/>
        </w:rPr>
      </w:pPr>
      <w:r>
        <w:rPr>
          <w:b/>
          <w:szCs w:val="24"/>
        </w:rPr>
        <w:t>В И Р І Ш И Л А :</w:t>
      </w:r>
    </w:p>
    <w:p w:rsidR="004D0B96" w:rsidRDefault="004D0B96" w:rsidP="004D0B96">
      <w:pPr>
        <w:jc w:val="center"/>
        <w:rPr>
          <w:b/>
          <w:szCs w:val="24"/>
        </w:rPr>
      </w:pPr>
    </w:p>
    <w:p w:rsidR="004D0B96" w:rsidRDefault="004D0B96" w:rsidP="004D0B96">
      <w:pPr>
        <w:numPr>
          <w:ilvl w:val="0"/>
          <w:numId w:val="3"/>
        </w:numPr>
        <w:tabs>
          <w:tab w:val="num" w:pos="426"/>
        </w:tabs>
        <w:ind w:left="426" w:hanging="426"/>
        <w:jc w:val="both"/>
        <w:rPr>
          <w:szCs w:val="24"/>
        </w:rPr>
      </w:pPr>
      <w:r>
        <w:rPr>
          <w:szCs w:val="24"/>
        </w:rPr>
        <w:t>Затвердити ОСББ «Сухомлинського 18» проект землеустрою щодо відведення земельної ділянки та надати в постійне користування земельну ділянку (кадастровий номер 4610160300:01:002:0174) площею 0,0103 га для обслуговування багатоквартирного житлового будинку по вул.Сухомлинського, 18 у м.Винники за рахунок земель, що не надані у власність або користування віднісши її до земель житлової та громадської забудови.</w:t>
      </w:r>
    </w:p>
    <w:p w:rsidR="004D0B96" w:rsidRDefault="004D0B96" w:rsidP="004D0B96">
      <w:pPr>
        <w:numPr>
          <w:ilvl w:val="0"/>
          <w:numId w:val="4"/>
        </w:numPr>
        <w:tabs>
          <w:tab w:val="num" w:pos="426"/>
        </w:tabs>
        <w:ind w:left="426" w:hanging="426"/>
        <w:jc w:val="both"/>
        <w:rPr>
          <w:szCs w:val="24"/>
        </w:rPr>
      </w:pPr>
      <w:r>
        <w:rPr>
          <w:szCs w:val="24"/>
        </w:rPr>
        <w:t>ОСББ «Сухомлинського 18»:</w:t>
      </w:r>
    </w:p>
    <w:p w:rsidR="004D0B96" w:rsidRDefault="004D0B96" w:rsidP="004D0B96">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4D0B96" w:rsidRDefault="004D0B96" w:rsidP="004D0B96">
      <w:pPr>
        <w:ind w:left="426" w:hanging="426"/>
        <w:jc w:val="both"/>
        <w:rPr>
          <w:szCs w:val="24"/>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4D0B96" w:rsidRDefault="004D0B96" w:rsidP="004D0B96">
      <w:pPr>
        <w:ind w:left="426" w:hanging="426"/>
        <w:jc w:val="both"/>
        <w:rPr>
          <w:szCs w:val="24"/>
        </w:rPr>
      </w:pPr>
      <w:r>
        <w:rPr>
          <w:szCs w:val="24"/>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4D0B96" w:rsidRDefault="004D0B96" w:rsidP="004D0B96">
      <w:pPr>
        <w:numPr>
          <w:ilvl w:val="0"/>
          <w:numId w:val="5"/>
        </w:numPr>
        <w:tabs>
          <w:tab w:val="num" w:pos="426"/>
        </w:tabs>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4D0B96" w:rsidRDefault="004D0B96" w:rsidP="004D0B96">
      <w:pPr>
        <w:jc w:val="both"/>
        <w:rPr>
          <w:szCs w:val="24"/>
        </w:rPr>
      </w:pPr>
    </w:p>
    <w:p w:rsidR="004D0B96" w:rsidRDefault="004D0B96" w:rsidP="004D0B96">
      <w:pPr>
        <w:jc w:val="both"/>
        <w:rPr>
          <w:szCs w:val="24"/>
        </w:rPr>
      </w:pPr>
    </w:p>
    <w:p w:rsidR="004D0B96" w:rsidRDefault="004D0B96" w:rsidP="004D0B96">
      <w:pPr>
        <w:jc w:val="both"/>
        <w:rPr>
          <w:szCs w:val="24"/>
        </w:rPr>
      </w:pPr>
    </w:p>
    <w:p w:rsidR="004D0B96" w:rsidRDefault="004D0B96" w:rsidP="004D0B96">
      <w:pPr>
        <w:ind w:left="927" w:right="142"/>
        <w:rPr>
          <w:b/>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4D0B96" w:rsidRDefault="004D0B96" w:rsidP="004D0B96">
      <w:pPr>
        <w:rPr>
          <w:sz w:val="20"/>
        </w:rPr>
      </w:pP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0890" w:rsidRDefault="00950890">
      <w:r>
        <w:separator/>
      </w:r>
    </w:p>
  </w:endnote>
  <w:endnote w:type="continuationSeparator" w:id="0">
    <w:p w:rsidR="00950890" w:rsidRDefault="00950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0890" w:rsidRDefault="00950890">
      <w:r>
        <w:separator/>
      </w:r>
    </w:p>
  </w:footnote>
  <w:footnote w:type="continuationSeparator" w:id="0">
    <w:p w:rsidR="00950890" w:rsidRDefault="009508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0B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50890"/>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E61F61"/>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1424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312062-A636-4A17-A6D2-7313E4922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1427</Words>
  <Characters>814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2023-07-19T12:58:00Z</dcterms:modified>
</cp:coreProperties>
</file>