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2433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F9494B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04.06.2020р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виготовлення проекту землеустрою щодо встановлення водоохоронної зони і прибережної захисної смуги земельної ділянки для будівництва та обслуговування об'єктів рекреаційного призначення, що перебуває в користуванні ТзОВ «Академія Футболу» по вул.Б.Хмельницького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F9494B" w:rsidRPr="00F9494B" w:rsidRDefault="00F9494B" w:rsidP="00F9494B">
      <w:pPr>
        <w:ind w:firstLine="720"/>
        <w:jc w:val="both"/>
        <w:rPr>
          <w:sz w:val="28"/>
          <w:szCs w:val="28"/>
        </w:rPr>
      </w:pPr>
      <w:r w:rsidRPr="00F9494B">
        <w:rPr>
          <w:sz w:val="28"/>
          <w:szCs w:val="28"/>
        </w:rPr>
        <w:t xml:space="preserve">Розглянувши заяву (клопотання) генерального директора ТзOB </w:t>
      </w:r>
      <w:r>
        <w:rPr>
          <w:sz w:val="28"/>
          <w:szCs w:val="28"/>
        </w:rPr>
        <w:t>«</w:t>
      </w:r>
      <w:r w:rsidRPr="00F9494B">
        <w:rPr>
          <w:sz w:val="28"/>
          <w:szCs w:val="28"/>
        </w:rPr>
        <w:t>Академія</w:t>
      </w:r>
      <w:r>
        <w:rPr>
          <w:sz w:val="28"/>
          <w:szCs w:val="28"/>
        </w:rPr>
        <w:t xml:space="preserve"> </w:t>
      </w:r>
      <w:r w:rsidRPr="00F9494B">
        <w:rPr>
          <w:sz w:val="28"/>
          <w:szCs w:val="28"/>
        </w:rPr>
        <w:t>футболу» Г.Козловського, графічний матеріал</w:t>
      </w:r>
      <w:r>
        <w:rPr>
          <w:sz w:val="28"/>
          <w:szCs w:val="28"/>
        </w:rPr>
        <w:t xml:space="preserve">, </w:t>
      </w:r>
      <w:r w:rsidRPr="00F9494B">
        <w:rPr>
          <w:sz w:val="28"/>
          <w:szCs w:val="28"/>
        </w:rPr>
        <w:t>на якому зазначено бажане місцерозташування земельної ділянки, керуючись Конституцією України, ч. 6 ст.118</w:t>
      </w:r>
      <w:r>
        <w:rPr>
          <w:sz w:val="28"/>
          <w:szCs w:val="28"/>
        </w:rPr>
        <w:t xml:space="preserve"> </w:t>
      </w:r>
      <w:r w:rsidRPr="00F9494B">
        <w:rPr>
          <w:sz w:val="28"/>
          <w:szCs w:val="28"/>
        </w:rPr>
        <w:t>Земельного кодексу України, Законом України "Про місцеве самоврядування в</w:t>
      </w:r>
      <w:r>
        <w:rPr>
          <w:sz w:val="28"/>
          <w:szCs w:val="28"/>
        </w:rPr>
        <w:t xml:space="preserve"> </w:t>
      </w:r>
      <w:r w:rsidRPr="00F9494B">
        <w:rPr>
          <w:sz w:val="28"/>
          <w:szCs w:val="28"/>
        </w:rPr>
        <w:t>Україні", Винниківська міська рада</w:t>
      </w:r>
    </w:p>
    <w:p w:rsidR="00F9494B" w:rsidRDefault="00F9494B" w:rsidP="00F9494B">
      <w:pPr>
        <w:jc w:val="both"/>
        <w:rPr>
          <w:sz w:val="28"/>
          <w:szCs w:val="28"/>
        </w:rPr>
      </w:pPr>
    </w:p>
    <w:p w:rsidR="00F9494B" w:rsidRDefault="00F9494B" w:rsidP="00F9494B">
      <w:pPr>
        <w:jc w:val="center"/>
        <w:rPr>
          <w:sz w:val="28"/>
          <w:szCs w:val="28"/>
        </w:rPr>
      </w:pPr>
      <w:r w:rsidRPr="00F9494B">
        <w:rPr>
          <w:sz w:val="28"/>
          <w:szCs w:val="28"/>
        </w:rPr>
        <w:t>ВИРІШИЛА:</w:t>
      </w:r>
    </w:p>
    <w:p w:rsidR="00F9494B" w:rsidRPr="00F9494B" w:rsidRDefault="00F9494B" w:rsidP="00F9494B">
      <w:pPr>
        <w:jc w:val="both"/>
        <w:rPr>
          <w:sz w:val="28"/>
          <w:szCs w:val="28"/>
        </w:rPr>
      </w:pPr>
    </w:p>
    <w:p w:rsidR="00F9494B" w:rsidRPr="00F9494B" w:rsidRDefault="00F9494B" w:rsidP="00F9494B">
      <w:pPr>
        <w:jc w:val="both"/>
        <w:rPr>
          <w:sz w:val="28"/>
          <w:szCs w:val="28"/>
        </w:rPr>
      </w:pPr>
      <w:r w:rsidRPr="00F9494B">
        <w:rPr>
          <w:sz w:val="28"/>
          <w:szCs w:val="28"/>
        </w:rPr>
        <w:t>1. Дати дозвіл на розроблення проекту землеустрою щодо встановлення</w:t>
      </w:r>
      <w:r>
        <w:rPr>
          <w:sz w:val="28"/>
          <w:szCs w:val="28"/>
        </w:rPr>
        <w:t xml:space="preserve"> </w:t>
      </w:r>
      <w:r w:rsidRPr="00F9494B">
        <w:rPr>
          <w:sz w:val="28"/>
          <w:szCs w:val="28"/>
        </w:rPr>
        <w:t>водоохоронної зони і прибережної захисної смуги земельної ділянки для</w:t>
      </w:r>
      <w:r>
        <w:rPr>
          <w:sz w:val="28"/>
          <w:szCs w:val="28"/>
        </w:rPr>
        <w:t xml:space="preserve"> </w:t>
      </w:r>
      <w:r w:rsidRPr="00F9494B">
        <w:rPr>
          <w:sz w:val="28"/>
          <w:szCs w:val="28"/>
        </w:rPr>
        <w:t>будівництва та обслуговування об'єктів рекреаційного призначення по</w:t>
      </w:r>
      <w:r>
        <w:rPr>
          <w:sz w:val="28"/>
          <w:szCs w:val="28"/>
        </w:rPr>
        <w:t xml:space="preserve"> </w:t>
      </w:r>
      <w:r w:rsidRPr="00F9494B">
        <w:rPr>
          <w:sz w:val="28"/>
          <w:szCs w:val="28"/>
        </w:rPr>
        <w:t>вул.Б.Хмельницького у м.Винники (графічний додаток №1), що перебуває в</w:t>
      </w:r>
    </w:p>
    <w:p w:rsidR="00F9494B" w:rsidRPr="00F9494B" w:rsidRDefault="00F9494B" w:rsidP="00F9494B">
      <w:pPr>
        <w:jc w:val="both"/>
        <w:rPr>
          <w:sz w:val="28"/>
          <w:szCs w:val="28"/>
        </w:rPr>
      </w:pPr>
      <w:r w:rsidRPr="00F9494B">
        <w:rPr>
          <w:sz w:val="28"/>
          <w:szCs w:val="28"/>
        </w:rPr>
        <w:t>користуванні ТзОВ «Академія Футболу»</w:t>
      </w:r>
      <w:r>
        <w:rPr>
          <w:sz w:val="28"/>
          <w:szCs w:val="28"/>
        </w:rPr>
        <w:t>.</w:t>
      </w:r>
    </w:p>
    <w:p w:rsidR="00F9494B" w:rsidRPr="00F9494B" w:rsidRDefault="00F9494B" w:rsidP="00F9494B">
      <w:pPr>
        <w:jc w:val="both"/>
        <w:rPr>
          <w:sz w:val="28"/>
          <w:szCs w:val="28"/>
        </w:rPr>
      </w:pPr>
      <w:r w:rsidRPr="00F9494B">
        <w:rPr>
          <w:sz w:val="28"/>
          <w:szCs w:val="28"/>
        </w:rPr>
        <w:t>2. ТзОВ «Академія Футболу» у встановленому законом порядку подати на</w:t>
      </w:r>
      <w:r>
        <w:rPr>
          <w:sz w:val="28"/>
          <w:szCs w:val="28"/>
        </w:rPr>
        <w:t xml:space="preserve"> </w:t>
      </w:r>
      <w:r w:rsidRPr="00F9494B">
        <w:rPr>
          <w:sz w:val="28"/>
          <w:szCs w:val="28"/>
        </w:rPr>
        <w:t>затвердження Винниківської міської ради проект землеустрою щодо встановлення</w:t>
      </w:r>
      <w:r>
        <w:rPr>
          <w:sz w:val="28"/>
          <w:szCs w:val="28"/>
        </w:rPr>
        <w:t xml:space="preserve"> </w:t>
      </w:r>
      <w:r w:rsidRPr="00F9494B">
        <w:rPr>
          <w:sz w:val="28"/>
          <w:szCs w:val="28"/>
        </w:rPr>
        <w:t>водоохоронної зони і прибережної захисної смуги земельної ділянки</w:t>
      </w:r>
      <w:r>
        <w:rPr>
          <w:sz w:val="28"/>
          <w:szCs w:val="28"/>
        </w:rPr>
        <w:t>.</w:t>
      </w:r>
    </w:p>
    <w:p w:rsidR="00F9494B" w:rsidRPr="00F9494B" w:rsidRDefault="00F9494B" w:rsidP="00F9494B">
      <w:pPr>
        <w:jc w:val="both"/>
        <w:rPr>
          <w:sz w:val="28"/>
          <w:szCs w:val="28"/>
        </w:rPr>
      </w:pPr>
      <w:r w:rsidRPr="00F9494B">
        <w:rPr>
          <w:sz w:val="28"/>
          <w:szCs w:val="28"/>
        </w:rPr>
        <w:t>3. До освоєння земельної ділянки приступити після оформлення документів на</w:t>
      </w:r>
    </w:p>
    <w:p w:rsidR="00F9494B" w:rsidRPr="00F9494B" w:rsidRDefault="00F9494B" w:rsidP="00F9494B">
      <w:pPr>
        <w:jc w:val="both"/>
        <w:rPr>
          <w:sz w:val="28"/>
          <w:szCs w:val="28"/>
        </w:rPr>
      </w:pPr>
      <w:r w:rsidRPr="00F9494B">
        <w:rPr>
          <w:sz w:val="28"/>
          <w:szCs w:val="28"/>
        </w:rPr>
        <w:t>землю та встановлення ї</w:t>
      </w:r>
      <w:r>
        <w:rPr>
          <w:sz w:val="28"/>
          <w:szCs w:val="28"/>
        </w:rPr>
        <w:t>ї</w:t>
      </w:r>
      <w:r w:rsidRPr="00F9494B">
        <w:rPr>
          <w:sz w:val="28"/>
          <w:szCs w:val="28"/>
        </w:rPr>
        <w:t xml:space="preserve"> меж в натурі (на місцевості)</w:t>
      </w:r>
      <w:r>
        <w:rPr>
          <w:sz w:val="28"/>
          <w:szCs w:val="28"/>
        </w:rPr>
        <w:t>.</w:t>
      </w:r>
    </w:p>
    <w:p w:rsidR="00213958" w:rsidRPr="006F2805" w:rsidRDefault="00F9494B" w:rsidP="00F9494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bookmarkStart w:id="1" w:name="_GoBack"/>
      <w:bookmarkEnd w:id="1"/>
      <w:r w:rsidRPr="00F9494B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F9494B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4ACA" w:rsidRDefault="00E04ACA">
      <w:r>
        <w:separator/>
      </w:r>
    </w:p>
  </w:endnote>
  <w:endnote w:type="continuationSeparator" w:id="0">
    <w:p w:rsidR="00E04ACA" w:rsidRDefault="00E04A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4ACA" w:rsidRDefault="00E04ACA">
      <w:r>
        <w:separator/>
      </w:r>
    </w:p>
  </w:footnote>
  <w:footnote w:type="continuationSeparator" w:id="0">
    <w:p w:rsidR="00E04ACA" w:rsidRDefault="00E04A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04AC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9494B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B6C851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448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28DA44-1B9B-41BF-90C4-2C6133C663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1067</Words>
  <Characters>609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2023-07-18T07:25:00Z</dcterms:modified>
</cp:coreProperties>
</file>