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537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інвентаризації земельних ділянки з метою формування земельної ділянки в комунальну власність Винниківської міської ради для будівництва та обслуговування дитячого майданчика по вул. Молодіжній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5377" w:rsidRDefault="00485377" w:rsidP="00485377">
      <w:pPr>
        <w:shd w:val="clear" w:color="auto" w:fill="FFFFFF"/>
        <w:ind w:left="720"/>
        <w:rPr>
          <w:sz w:val="28"/>
          <w:szCs w:val="28"/>
        </w:rPr>
      </w:pPr>
    </w:p>
    <w:p w:rsidR="00485377" w:rsidRPr="00485377" w:rsidRDefault="00485377" w:rsidP="00485377">
      <w:pPr>
        <w:shd w:val="clear" w:color="auto" w:fill="FFFFFF"/>
        <w:ind w:firstLine="567"/>
        <w:jc w:val="both"/>
        <w:rPr>
          <w:szCs w:val="24"/>
        </w:rPr>
      </w:pPr>
      <w:r w:rsidRPr="00485377">
        <w:rPr>
          <w:szCs w:val="24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05.02.2020р. (протокол №l40),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Винниківська міська рада – </w:t>
      </w:r>
    </w:p>
    <w:p w:rsidR="00485377" w:rsidRPr="00485377" w:rsidRDefault="00485377" w:rsidP="00485377">
      <w:pPr>
        <w:shd w:val="clear" w:color="auto" w:fill="FFFFFF"/>
        <w:ind w:firstLine="567"/>
        <w:jc w:val="center"/>
        <w:rPr>
          <w:b/>
          <w:szCs w:val="24"/>
        </w:rPr>
      </w:pPr>
      <w:r w:rsidRPr="00485377">
        <w:rPr>
          <w:b/>
          <w:szCs w:val="24"/>
        </w:rPr>
        <w:t>ВИРІШИЛА:</w:t>
      </w:r>
    </w:p>
    <w:p w:rsidR="00485377" w:rsidRPr="00485377" w:rsidRDefault="00485377" w:rsidP="00485377">
      <w:pPr>
        <w:shd w:val="clear" w:color="auto" w:fill="FFFFFF"/>
        <w:ind w:firstLine="567"/>
        <w:jc w:val="both"/>
        <w:rPr>
          <w:rFonts w:ascii="Tahoma" w:hAnsi="Tahoma" w:cs="Tahoma"/>
          <w:b/>
          <w:szCs w:val="24"/>
        </w:rPr>
      </w:pPr>
      <w:r w:rsidRPr="00485377">
        <w:rPr>
          <w:rFonts w:ascii="Tahoma" w:hAnsi="Tahoma" w:cs="Tahoma"/>
          <w:b/>
          <w:szCs w:val="24"/>
        </w:rPr>
        <w:t>﻿﻿﻿</w:t>
      </w:r>
    </w:p>
    <w:p w:rsidR="00485377" w:rsidRPr="00485377" w:rsidRDefault="00485377" w:rsidP="00485377">
      <w:pPr>
        <w:pStyle w:val="a8"/>
        <w:numPr>
          <w:ilvl w:val="0"/>
          <w:numId w:val="4"/>
        </w:numPr>
        <w:shd w:val="clear" w:color="auto" w:fill="FFFFFF"/>
        <w:jc w:val="both"/>
        <w:rPr>
          <w:szCs w:val="24"/>
        </w:rPr>
      </w:pPr>
      <w:r w:rsidRPr="00485377">
        <w:rPr>
          <w:szCs w:val="24"/>
        </w:rPr>
        <w:t xml:space="preserve">Надати дозвіл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дитячого майданчика орієнтовною площею 0,0200 га по вул.Молодіжній </w:t>
      </w:r>
      <w:r w:rsidRPr="00485377">
        <w:rPr>
          <w:szCs w:val="24"/>
        </w:rPr>
        <w:t>у м.Винники (графічний додаток №</w:t>
      </w:r>
      <w:r w:rsidRPr="00485377">
        <w:rPr>
          <w:szCs w:val="24"/>
        </w:rPr>
        <w:t>l).</w:t>
      </w:r>
    </w:p>
    <w:p w:rsidR="00485377" w:rsidRPr="00485377" w:rsidRDefault="00485377" w:rsidP="00485377">
      <w:pPr>
        <w:pStyle w:val="a8"/>
        <w:numPr>
          <w:ilvl w:val="0"/>
          <w:numId w:val="4"/>
        </w:numPr>
        <w:shd w:val="clear" w:color="auto" w:fill="FFFFFF"/>
        <w:jc w:val="both"/>
        <w:rPr>
          <w:szCs w:val="24"/>
        </w:rPr>
      </w:pPr>
      <w:r w:rsidRPr="00485377">
        <w:rPr>
          <w:szCs w:val="24"/>
        </w:rPr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інвентаризації земельної ділянки з метою формування земельної ділянки.</w:t>
      </w:r>
    </w:p>
    <w:p w:rsidR="00485377" w:rsidRDefault="00485377" w:rsidP="00485377">
      <w:pPr>
        <w:shd w:val="clear" w:color="auto" w:fill="FFFFFF"/>
        <w:jc w:val="both"/>
        <w:rPr>
          <w:szCs w:val="24"/>
        </w:rPr>
      </w:pPr>
      <w:r>
        <w:rPr>
          <w:szCs w:val="24"/>
        </w:rPr>
        <w:t xml:space="preserve">   </w:t>
      </w:r>
    </w:p>
    <w:p w:rsidR="00485377" w:rsidRPr="00485377" w:rsidRDefault="00485377" w:rsidP="00485377">
      <w:pPr>
        <w:shd w:val="clear" w:color="auto" w:fill="FFFFFF"/>
        <w:jc w:val="center"/>
        <w:rPr>
          <w:b/>
          <w:szCs w:val="24"/>
        </w:rPr>
      </w:pPr>
      <w:bookmarkStart w:id="1" w:name="_GoBack"/>
    </w:p>
    <w:p w:rsidR="00485377" w:rsidRPr="00485377" w:rsidRDefault="00485377" w:rsidP="00485377">
      <w:pPr>
        <w:shd w:val="clear" w:color="auto" w:fill="FFFFFF"/>
        <w:jc w:val="center"/>
        <w:rPr>
          <w:b/>
          <w:szCs w:val="24"/>
        </w:rPr>
      </w:pPr>
      <w:r w:rsidRPr="00485377">
        <w:rPr>
          <w:b/>
          <w:szCs w:val="24"/>
        </w:rPr>
        <w:t>Міський голова                                                                                В.Квурт</w:t>
      </w:r>
      <w:bookmarkEnd w:id="1"/>
    </w:p>
    <w:sectPr w:rsidR="00485377" w:rsidRPr="0048537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183" w:rsidRDefault="00195183">
      <w:r>
        <w:separator/>
      </w:r>
    </w:p>
  </w:endnote>
  <w:endnote w:type="continuationSeparator" w:id="0">
    <w:p w:rsidR="00195183" w:rsidRDefault="00195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183" w:rsidRDefault="00195183">
      <w:r>
        <w:separator/>
      </w:r>
    </w:p>
  </w:footnote>
  <w:footnote w:type="continuationSeparator" w:id="0">
    <w:p w:rsidR="00195183" w:rsidRDefault="00195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E621295"/>
    <w:multiLevelType w:val="multilevel"/>
    <w:tmpl w:val="08305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A610A8"/>
    <w:multiLevelType w:val="hybridMultilevel"/>
    <w:tmpl w:val="50148E8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518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37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BB4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7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20C87-F179-4431-B117-5F7D38712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2023-07-06T12:55:00Z</dcterms:modified>
</cp:coreProperties>
</file>