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333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гр.Кундирі О.В. у власність для будівництва та обслуговування житлового будинку, господарських будівель і споруд  по вул.Шевченка, 19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33340" w:rsidRPr="00733340" w:rsidRDefault="00733340" w:rsidP="00733340">
      <w:pPr>
        <w:ind w:firstLine="720"/>
        <w:jc w:val="both"/>
        <w:rPr>
          <w:sz w:val="28"/>
          <w:szCs w:val="28"/>
        </w:rPr>
      </w:pPr>
      <w:r w:rsidRPr="00733340">
        <w:rPr>
          <w:sz w:val="28"/>
          <w:szCs w:val="28"/>
        </w:rPr>
        <w:t>Розглянувши заяву (клопотання) гр.Кундири О.В.</w:t>
      </w:r>
      <w:r>
        <w:rPr>
          <w:sz w:val="28"/>
          <w:szCs w:val="28"/>
        </w:rPr>
        <w:t>,</w:t>
      </w:r>
      <w:r w:rsidRPr="00733340">
        <w:rPr>
          <w:sz w:val="28"/>
          <w:szCs w:val="28"/>
        </w:rPr>
        <w:t xml:space="preserve"> графічний матеріал на якому</w:t>
      </w:r>
      <w:r>
        <w:rPr>
          <w:sz w:val="28"/>
          <w:szCs w:val="28"/>
        </w:rPr>
        <w:t xml:space="preserve"> </w:t>
      </w:r>
      <w:r w:rsidRPr="00733340">
        <w:rPr>
          <w:sz w:val="28"/>
          <w:szCs w:val="28"/>
        </w:rPr>
        <w:t>зазначено бажане місне</w:t>
      </w:r>
      <w:r>
        <w:rPr>
          <w:sz w:val="28"/>
          <w:szCs w:val="28"/>
        </w:rPr>
        <w:t xml:space="preserve"> розташування земельної ділянки,</w:t>
      </w:r>
      <w:r w:rsidRPr="00733340">
        <w:rPr>
          <w:sz w:val="28"/>
          <w:szCs w:val="28"/>
        </w:rPr>
        <w:t xml:space="preserve"> керуючись Конститупією</w:t>
      </w:r>
      <w:r>
        <w:rPr>
          <w:sz w:val="28"/>
          <w:szCs w:val="28"/>
        </w:rPr>
        <w:t xml:space="preserve"> </w:t>
      </w:r>
      <w:r w:rsidRPr="00733340">
        <w:rPr>
          <w:sz w:val="28"/>
          <w:szCs w:val="28"/>
        </w:rPr>
        <w:t>України</w:t>
      </w:r>
      <w:r>
        <w:rPr>
          <w:sz w:val="28"/>
          <w:szCs w:val="28"/>
        </w:rPr>
        <w:t>,</w:t>
      </w:r>
      <w:r w:rsidRPr="00733340">
        <w:rPr>
          <w:sz w:val="28"/>
          <w:szCs w:val="28"/>
        </w:rPr>
        <w:t xml:space="preserve">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733340">
        <w:rPr>
          <w:sz w:val="28"/>
          <w:szCs w:val="28"/>
        </w:rPr>
        <w:t>самоврядування в Україні", Винниківська міська рада</w:t>
      </w:r>
    </w:p>
    <w:p w:rsidR="00733340" w:rsidRDefault="00733340" w:rsidP="00733340">
      <w:pPr>
        <w:ind w:firstLine="720"/>
        <w:jc w:val="both"/>
        <w:rPr>
          <w:sz w:val="28"/>
          <w:szCs w:val="28"/>
        </w:rPr>
      </w:pPr>
    </w:p>
    <w:p w:rsidR="00733340" w:rsidRDefault="00733340" w:rsidP="00733340">
      <w:pPr>
        <w:ind w:firstLine="720"/>
        <w:jc w:val="center"/>
        <w:rPr>
          <w:sz w:val="28"/>
          <w:szCs w:val="28"/>
        </w:rPr>
      </w:pPr>
      <w:r w:rsidRPr="00733340">
        <w:rPr>
          <w:sz w:val="28"/>
          <w:szCs w:val="28"/>
        </w:rPr>
        <w:t>ВИРІШИЛА:</w:t>
      </w:r>
    </w:p>
    <w:p w:rsidR="00733340" w:rsidRDefault="00733340" w:rsidP="00733340">
      <w:pPr>
        <w:jc w:val="both"/>
        <w:rPr>
          <w:sz w:val="28"/>
          <w:szCs w:val="28"/>
        </w:rPr>
      </w:pPr>
    </w:p>
    <w:p w:rsidR="00733340" w:rsidRPr="00733340" w:rsidRDefault="00733340" w:rsidP="00733340">
      <w:pPr>
        <w:jc w:val="both"/>
        <w:rPr>
          <w:sz w:val="28"/>
          <w:szCs w:val="28"/>
        </w:rPr>
      </w:pPr>
      <w:r w:rsidRPr="00733340">
        <w:rPr>
          <w:sz w:val="28"/>
          <w:szCs w:val="28"/>
        </w:rPr>
        <w:t>1. Дати дозвіл на розроблення проекту землеустрою шодо відведення земельної</w:t>
      </w:r>
    </w:p>
    <w:p w:rsidR="00733340" w:rsidRPr="00733340" w:rsidRDefault="00733340" w:rsidP="00733340">
      <w:pPr>
        <w:jc w:val="both"/>
        <w:rPr>
          <w:sz w:val="28"/>
          <w:szCs w:val="28"/>
        </w:rPr>
      </w:pPr>
      <w:r w:rsidRPr="00733340">
        <w:rPr>
          <w:sz w:val="28"/>
          <w:szCs w:val="28"/>
        </w:rPr>
        <w:t>ділянки гр.Кундирі Олександру Володимировичу орієнтовною площею 0</w:t>
      </w:r>
      <w:r>
        <w:rPr>
          <w:sz w:val="28"/>
          <w:szCs w:val="28"/>
        </w:rPr>
        <w:t>,</w:t>
      </w:r>
      <w:r w:rsidRPr="00733340">
        <w:rPr>
          <w:sz w:val="28"/>
          <w:szCs w:val="28"/>
        </w:rPr>
        <w:t>0600 га у</w:t>
      </w:r>
      <w:r>
        <w:rPr>
          <w:sz w:val="28"/>
          <w:szCs w:val="28"/>
        </w:rPr>
        <w:t xml:space="preserve"> </w:t>
      </w:r>
      <w:r w:rsidRPr="00733340">
        <w:rPr>
          <w:sz w:val="28"/>
          <w:szCs w:val="28"/>
        </w:rPr>
        <w:t>власність для будівництва та обслу</w:t>
      </w:r>
      <w:r>
        <w:rPr>
          <w:sz w:val="28"/>
          <w:szCs w:val="28"/>
        </w:rPr>
        <w:t>говування житлового будинку, гос</w:t>
      </w:r>
      <w:r w:rsidRPr="00733340">
        <w:rPr>
          <w:sz w:val="28"/>
          <w:szCs w:val="28"/>
        </w:rPr>
        <w:t>подарських</w:t>
      </w:r>
      <w:r>
        <w:rPr>
          <w:sz w:val="28"/>
          <w:szCs w:val="28"/>
        </w:rPr>
        <w:t xml:space="preserve"> </w:t>
      </w:r>
      <w:r w:rsidRPr="00733340">
        <w:rPr>
          <w:sz w:val="28"/>
          <w:szCs w:val="28"/>
        </w:rPr>
        <w:t>будівель і споруд по вул.Шевченка, 19 у м</w:t>
      </w:r>
      <w:r>
        <w:rPr>
          <w:sz w:val="28"/>
          <w:szCs w:val="28"/>
        </w:rPr>
        <w:t>.Винники (графічний додаток №1).</w:t>
      </w:r>
    </w:p>
    <w:p w:rsidR="00733340" w:rsidRPr="00733340" w:rsidRDefault="00733340" w:rsidP="00733340">
      <w:pPr>
        <w:jc w:val="both"/>
        <w:rPr>
          <w:sz w:val="28"/>
          <w:szCs w:val="28"/>
        </w:rPr>
      </w:pPr>
      <w:r w:rsidRPr="00733340">
        <w:rPr>
          <w:sz w:val="28"/>
          <w:szCs w:val="28"/>
        </w:rPr>
        <w:t>2. Гр.Кундирі Олександру Володимировичу у встановленому законом порядку</w:t>
      </w:r>
    </w:p>
    <w:p w:rsidR="00733340" w:rsidRPr="00733340" w:rsidRDefault="00733340" w:rsidP="00733340">
      <w:pPr>
        <w:jc w:val="both"/>
        <w:rPr>
          <w:sz w:val="28"/>
          <w:szCs w:val="28"/>
        </w:rPr>
      </w:pPr>
      <w:r>
        <w:rPr>
          <w:sz w:val="28"/>
          <w:szCs w:val="28"/>
        </w:rPr>
        <w:t>под</w:t>
      </w:r>
      <w:r w:rsidRPr="00733340">
        <w:rPr>
          <w:sz w:val="28"/>
          <w:szCs w:val="28"/>
        </w:rPr>
        <w:t>ати на затвердження Винниківської міської ради проект землеустрою щоло</w:t>
      </w:r>
    </w:p>
    <w:p w:rsidR="00733340" w:rsidRPr="00733340" w:rsidRDefault="00733340" w:rsidP="00733340">
      <w:pPr>
        <w:jc w:val="both"/>
        <w:rPr>
          <w:sz w:val="28"/>
          <w:szCs w:val="28"/>
        </w:rPr>
      </w:pPr>
      <w:r w:rsidRPr="00733340">
        <w:rPr>
          <w:sz w:val="28"/>
          <w:szCs w:val="28"/>
        </w:rPr>
        <w:t>відведення земельної ділянки</w:t>
      </w:r>
      <w:r>
        <w:rPr>
          <w:sz w:val="28"/>
          <w:szCs w:val="28"/>
        </w:rPr>
        <w:t>.</w:t>
      </w:r>
    </w:p>
    <w:p w:rsidR="00733340" w:rsidRPr="00733340" w:rsidRDefault="00733340" w:rsidP="00733340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733340">
        <w:rPr>
          <w:sz w:val="28"/>
          <w:szCs w:val="28"/>
        </w:rPr>
        <w:t>ння земельної ділянки приступити після оформлення документів на</w:t>
      </w:r>
    </w:p>
    <w:p w:rsidR="00733340" w:rsidRDefault="00733340" w:rsidP="00733340">
      <w:pPr>
        <w:jc w:val="both"/>
        <w:rPr>
          <w:sz w:val="28"/>
          <w:szCs w:val="28"/>
        </w:rPr>
      </w:pPr>
      <w:r w:rsidRPr="00733340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733340" w:rsidRDefault="00733340" w:rsidP="00733340">
      <w:pPr>
        <w:jc w:val="both"/>
        <w:rPr>
          <w:sz w:val="28"/>
          <w:szCs w:val="28"/>
        </w:rPr>
      </w:pPr>
    </w:p>
    <w:p w:rsidR="00733340" w:rsidRDefault="00733340" w:rsidP="00733340">
      <w:pPr>
        <w:jc w:val="both"/>
        <w:rPr>
          <w:sz w:val="28"/>
          <w:szCs w:val="28"/>
        </w:rPr>
      </w:pPr>
    </w:p>
    <w:p w:rsidR="00213958" w:rsidRPr="006F2805" w:rsidRDefault="00733340" w:rsidP="00733340">
      <w:pPr>
        <w:jc w:val="both"/>
        <w:rPr>
          <w:sz w:val="28"/>
          <w:szCs w:val="28"/>
        </w:rPr>
      </w:pPr>
      <w:r w:rsidRPr="0073334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73334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6C0" w:rsidRDefault="005B66C0">
      <w:r>
        <w:separator/>
      </w:r>
    </w:p>
  </w:endnote>
  <w:endnote w:type="continuationSeparator" w:id="0">
    <w:p w:rsidR="005B66C0" w:rsidRDefault="005B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6C0" w:rsidRDefault="005B66C0">
      <w:r>
        <w:separator/>
      </w:r>
    </w:p>
  </w:footnote>
  <w:footnote w:type="continuationSeparator" w:id="0">
    <w:p w:rsidR="005B66C0" w:rsidRDefault="005B6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66C0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33340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56C6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31D10-ED83-40CA-AAAD-363E97EA1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966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2023-07-04T08:42:00Z</dcterms:modified>
</cp:coreProperties>
</file>