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5D8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проекту землеустрою та надання земельної ділянки гр.Станішевському З.М. у власність для ведення садівництва по вул.Калинова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5D86" w:rsidRPr="00995D86" w:rsidRDefault="00995D86" w:rsidP="00995D86">
      <w:pPr>
        <w:ind w:firstLine="720"/>
        <w:jc w:val="both"/>
        <w:rPr>
          <w:sz w:val="28"/>
          <w:szCs w:val="28"/>
        </w:rPr>
      </w:pPr>
      <w:r w:rsidRPr="00995D86">
        <w:rPr>
          <w:sz w:val="28"/>
          <w:szCs w:val="28"/>
        </w:rPr>
        <w:t>Розглянувши заяву (клопотання) гр.Станішенського З.М., нотаріальну заяву НОА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133411 від 04.09.2019р. графічний матеріал на якому зазначено бажане місце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розташування, керуючись Конституцією України, ч. б ст.118 Земельного кодексу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України</w:t>
      </w:r>
      <w:r>
        <w:rPr>
          <w:sz w:val="28"/>
          <w:szCs w:val="28"/>
        </w:rPr>
        <w:t>, Законом України "П</w:t>
      </w:r>
      <w:r w:rsidRPr="00995D86">
        <w:rPr>
          <w:sz w:val="28"/>
          <w:szCs w:val="28"/>
        </w:rPr>
        <w:t>рo місцеве</w:t>
      </w:r>
      <w:r>
        <w:rPr>
          <w:sz w:val="28"/>
          <w:szCs w:val="28"/>
        </w:rPr>
        <w:t xml:space="preserve"> самоврядування в</w:t>
      </w:r>
      <w:r w:rsidRPr="00995D86">
        <w:rPr>
          <w:sz w:val="28"/>
          <w:szCs w:val="28"/>
        </w:rPr>
        <w:t xml:space="preserve"> Україні", Винниківська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міська рада</w:t>
      </w:r>
    </w:p>
    <w:p w:rsidR="00995D86" w:rsidRDefault="00995D86" w:rsidP="00995D86">
      <w:pPr>
        <w:jc w:val="both"/>
        <w:rPr>
          <w:sz w:val="28"/>
          <w:szCs w:val="28"/>
        </w:rPr>
      </w:pPr>
    </w:p>
    <w:p w:rsidR="00995D86" w:rsidRDefault="00995D86" w:rsidP="00995D86">
      <w:pPr>
        <w:jc w:val="center"/>
        <w:rPr>
          <w:sz w:val="28"/>
          <w:szCs w:val="28"/>
        </w:rPr>
      </w:pPr>
      <w:r w:rsidRPr="00995D86">
        <w:rPr>
          <w:sz w:val="28"/>
          <w:szCs w:val="28"/>
        </w:rPr>
        <w:t>ВИРІШИЛА:</w:t>
      </w:r>
    </w:p>
    <w:p w:rsidR="00995D86" w:rsidRPr="00995D86" w:rsidRDefault="00995D86" w:rsidP="00995D86">
      <w:pPr>
        <w:jc w:val="center"/>
        <w:rPr>
          <w:sz w:val="28"/>
          <w:szCs w:val="28"/>
        </w:rPr>
      </w:pPr>
    </w:p>
    <w:p w:rsidR="00995D86" w:rsidRPr="00995D86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1. Затвердити виконавчому комітету Винниківської міської ради проект землеустрою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щодо відведення земельної ділянки та надати у власність земельну ділянку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(кадастровий номер 4610160300:06:001:0135) площею 0,1200 га для ведення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садівництва по вул.Калинова у м.Винники з</w:t>
      </w:r>
      <w:r>
        <w:rPr>
          <w:sz w:val="28"/>
          <w:szCs w:val="28"/>
        </w:rPr>
        <w:t xml:space="preserve">а рахунок земель, що не надані у </w:t>
      </w:r>
      <w:r w:rsidRPr="00995D86">
        <w:rPr>
          <w:sz w:val="28"/>
          <w:szCs w:val="28"/>
        </w:rPr>
        <w:t>власність або користування</w:t>
      </w:r>
      <w:r>
        <w:rPr>
          <w:sz w:val="28"/>
          <w:szCs w:val="28"/>
        </w:rPr>
        <w:t>,</w:t>
      </w:r>
      <w:r w:rsidRPr="00995D86">
        <w:rPr>
          <w:sz w:val="28"/>
          <w:szCs w:val="28"/>
        </w:rPr>
        <w:t xml:space="preserve"> віднісши її до земель сільськогосподарського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призначення.</w:t>
      </w:r>
    </w:p>
    <w:p w:rsidR="00995D86" w:rsidRPr="00995D86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2. Надати земельну ділянку гр.Станішевському Зіновію Мстиславовичу (кадастровий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номер 4610160300:06:001:0135) площею 0,1200 га у власність для ведення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садівництва по вул.Калинова у м.Винники</w:t>
      </w:r>
      <w:r>
        <w:rPr>
          <w:sz w:val="28"/>
          <w:szCs w:val="28"/>
        </w:rPr>
        <w:t>.</w:t>
      </w:r>
    </w:p>
    <w:p w:rsidR="00995D86" w:rsidRPr="00995D86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3. Через спеціалізовану землевпорядну організацію встановити межі земельної</w:t>
      </w:r>
    </w:p>
    <w:p w:rsidR="00995D86" w:rsidRPr="00995D86" w:rsidRDefault="00995D86" w:rsidP="00995D86">
      <w:pPr>
        <w:jc w:val="both"/>
        <w:rPr>
          <w:sz w:val="28"/>
          <w:szCs w:val="28"/>
        </w:rPr>
      </w:pPr>
      <w:r>
        <w:rPr>
          <w:sz w:val="28"/>
          <w:szCs w:val="28"/>
        </w:rPr>
        <w:t>ділянки в</w:t>
      </w:r>
      <w:r w:rsidRPr="00995D86">
        <w:rPr>
          <w:sz w:val="28"/>
          <w:szCs w:val="28"/>
        </w:rPr>
        <w:t xml:space="preserve"> натурі (на місцевості).</w:t>
      </w:r>
    </w:p>
    <w:p w:rsidR="00995D86" w:rsidRPr="00995D86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4. Забезпечити державну реєстрацію земельної ділянки та право на земельну ділянку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у відповідних органах державної влади.</w:t>
      </w:r>
    </w:p>
    <w:p w:rsidR="00995D86" w:rsidRPr="00995D86" w:rsidRDefault="00995D86" w:rsidP="00995D86">
      <w:pPr>
        <w:jc w:val="both"/>
        <w:rPr>
          <w:sz w:val="28"/>
          <w:szCs w:val="28"/>
        </w:rPr>
      </w:pPr>
    </w:p>
    <w:p w:rsidR="00995D86" w:rsidRPr="00995D86" w:rsidRDefault="00995D86" w:rsidP="00995D8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995D86">
        <w:rPr>
          <w:sz w:val="28"/>
          <w:szCs w:val="28"/>
        </w:rPr>
        <w:t xml:space="preserve">Землевласнику </w:t>
      </w:r>
      <w:r w:rsidRPr="00995D86">
        <w:rPr>
          <w:sz w:val="28"/>
          <w:szCs w:val="28"/>
        </w:rPr>
        <w:t xml:space="preserve">забезпечити цілодобовий </w:t>
      </w:r>
      <w:r>
        <w:rPr>
          <w:sz w:val="28"/>
          <w:szCs w:val="28"/>
        </w:rPr>
        <w:t xml:space="preserve">доступ до </w:t>
      </w:r>
      <w:r w:rsidRPr="00995D86">
        <w:rPr>
          <w:sz w:val="28"/>
          <w:szCs w:val="28"/>
        </w:rPr>
        <w:t xml:space="preserve"> існуючих </w:t>
      </w:r>
      <w:r>
        <w:rPr>
          <w:sz w:val="28"/>
          <w:szCs w:val="28"/>
        </w:rPr>
        <w:t xml:space="preserve">на </w:t>
      </w:r>
      <w:r w:rsidRPr="00995D86">
        <w:rPr>
          <w:sz w:val="28"/>
          <w:szCs w:val="28"/>
        </w:rPr>
        <w:t>території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інженерних</w:t>
      </w:r>
      <w:r w:rsidRPr="00995D86"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мереж для їx ремонту, обслугову</w:t>
      </w:r>
      <w:r>
        <w:rPr>
          <w:sz w:val="28"/>
          <w:szCs w:val="28"/>
        </w:rPr>
        <w:t>вання</w:t>
      </w:r>
      <w:r w:rsidRPr="00995D86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Pr="00995D86">
        <w:rPr>
          <w:sz w:val="28"/>
          <w:szCs w:val="28"/>
        </w:rPr>
        <w:t xml:space="preserve"> будівництва нових та</w:t>
      </w:r>
      <w:r w:rsidR="00D10F06"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дотримуватись правил використання земель в охоронній зоні згідно з вимогами</w:t>
      </w:r>
      <w:r w:rsidR="00D10F06">
        <w:rPr>
          <w:sz w:val="28"/>
          <w:szCs w:val="28"/>
        </w:rPr>
        <w:t xml:space="preserve"> </w:t>
      </w:r>
      <w:r w:rsidRPr="00995D86">
        <w:rPr>
          <w:sz w:val="28"/>
          <w:szCs w:val="28"/>
        </w:rPr>
        <w:t>інженерних служб міста</w:t>
      </w:r>
      <w:r w:rsidR="00D10F06">
        <w:rPr>
          <w:sz w:val="28"/>
          <w:szCs w:val="28"/>
        </w:rPr>
        <w:t>.</w:t>
      </w:r>
    </w:p>
    <w:p w:rsidR="00995D86" w:rsidRPr="00995D86" w:rsidRDefault="00D10F06" w:rsidP="00995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95D86" w:rsidRPr="00995D86">
        <w:rPr>
          <w:sz w:val="28"/>
          <w:szCs w:val="28"/>
        </w:rPr>
        <w:t>Рішення надіслати в Личаківську об'єднану податкову інспекцію Головного</w:t>
      </w:r>
    </w:p>
    <w:p w:rsidR="00995D86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управління ДФС у Львівській області</w:t>
      </w:r>
      <w:r w:rsidR="00D10F06">
        <w:rPr>
          <w:sz w:val="28"/>
          <w:szCs w:val="28"/>
        </w:rPr>
        <w:t>.</w:t>
      </w:r>
    </w:p>
    <w:p w:rsidR="00D10F06" w:rsidRDefault="00D10F06" w:rsidP="00995D86">
      <w:pPr>
        <w:jc w:val="both"/>
        <w:rPr>
          <w:sz w:val="28"/>
          <w:szCs w:val="28"/>
        </w:rPr>
      </w:pPr>
    </w:p>
    <w:p w:rsidR="00D10F06" w:rsidRPr="00995D86" w:rsidRDefault="00D10F06" w:rsidP="00995D86">
      <w:pPr>
        <w:jc w:val="both"/>
        <w:rPr>
          <w:sz w:val="28"/>
          <w:szCs w:val="28"/>
        </w:rPr>
      </w:pPr>
    </w:p>
    <w:p w:rsidR="00213958" w:rsidRPr="006F2805" w:rsidRDefault="00995D86" w:rsidP="00995D86">
      <w:pPr>
        <w:jc w:val="both"/>
        <w:rPr>
          <w:sz w:val="28"/>
          <w:szCs w:val="28"/>
        </w:rPr>
      </w:pPr>
      <w:r w:rsidRPr="00995D86">
        <w:rPr>
          <w:sz w:val="28"/>
          <w:szCs w:val="28"/>
        </w:rPr>
        <w:t>Міський голова</w:t>
      </w:r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bookmarkStart w:id="1" w:name="_GoBack"/>
      <w:bookmarkEnd w:id="1"/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r w:rsidR="00D10F06">
        <w:rPr>
          <w:sz w:val="28"/>
          <w:szCs w:val="28"/>
        </w:rPr>
        <w:tab/>
      </w:r>
      <w:r w:rsidRPr="00995D8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060" w:rsidRDefault="00744060">
      <w:r>
        <w:separator/>
      </w:r>
    </w:p>
  </w:endnote>
  <w:endnote w:type="continuationSeparator" w:id="0">
    <w:p w:rsidR="00744060" w:rsidRDefault="0074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060" w:rsidRDefault="00744060">
      <w:r>
        <w:separator/>
      </w:r>
    </w:p>
  </w:footnote>
  <w:footnote w:type="continuationSeparator" w:id="0">
    <w:p w:rsidR="00744060" w:rsidRDefault="00744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4060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D86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F06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DF7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43ED-CBB8-45D3-AC91-708A896F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1328</Words>
  <Characters>757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2023-07-04T09:41:00Z</dcterms:modified>
</cp:coreProperties>
</file>