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64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ВКП "Добробут" на розроблення технічної документації із землеустрою щодо інвентаризації земельної ділянкиз метою формування земельної ділянки «Вайнберг-парк»для будівництва та обслуговування об`єктів рекреаційного призначення  по вул.Родини Маркевичів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1FBF" w:rsidRPr="00B01FBF" w:rsidRDefault="00B01FBF" w:rsidP="00B01FBF">
      <w:pPr>
        <w:ind w:firstLine="720"/>
        <w:rPr>
          <w:sz w:val="28"/>
          <w:szCs w:val="28"/>
        </w:rPr>
      </w:pPr>
      <w:r w:rsidRPr="00B01FBF">
        <w:rPr>
          <w:sz w:val="28"/>
          <w:szCs w:val="28"/>
        </w:rPr>
        <w:t>Розглянувши графічний матеріал на якому зазначено бажане місце розташування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земельної ділянки, керуючись Конституцією України, ст. 12. 40,79-1, 81, 118, 121, 122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Земельного кодексу України, Законами України "Про місцеве самоврядування в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B01FBF" w:rsidRDefault="00B01FBF" w:rsidP="00B01FBF">
      <w:pPr>
        <w:jc w:val="center"/>
        <w:rPr>
          <w:sz w:val="28"/>
          <w:szCs w:val="28"/>
        </w:rPr>
      </w:pPr>
      <w:r w:rsidRPr="00B01FBF">
        <w:rPr>
          <w:sz w:val="28"/>
          <w:szCs w:val="28"/>
        </w:rPr>
        <w:t>ВИРШШИЛА:</w:t>
      </w:r>
    </w:p>
    <w:p w:rsidR="00B01FBF" w:rsidRPr="00B01FBF" w:rsidRDefault="00B01FBF" w:rsidP="00B01FBF">
      <w:pPr>
        <w:jc w:val="center"/>
        <w:rPr>
          <w:sz w:val="28"/>
          <w:szCs w:val="28"/>
        </w:rPr>
      </w:pPr>
    </w:p>
    <w:p w:rsidR="00B01FBF" w:rsidRPr="00B01FBF" w:rsidRDefault="00B01FBF" w:rsidP="00B01FBF">
      <w:pPr>
        <w:rPr>
          <w:sz w:val="28"/>
          <w:szCs w:val="28"/>
        </w:rPr>
      </w:pPr>
      <w:r>
        <w:rPr>
          <w:sz w:val="28"/>
          <w:szCs w:val="28"/>
        </w:rPr>
        <w:t>1. Над</w:t>
      </w:r>
      <w:r w:rsidRPr="00B01FBF">
        <w:rPr>
          <w:sz w:val="28"/>
          <w:szCs w:val="28"/>
        </w:rPr>
        <w:t>ати дозвіл ВКП «Добробут» на розроблення технічної документації із</w:t>
      </w:r>
    </w:p>
    <w:p w:rsidR="00B01FBF" w:rsidRPr="00B01FBF" w:rsidRDefault="00B01FBF" w:rsidP="00B01FBF">
      <w:pPr>
        <w:rPr>
          <w:sz w:val="28"/>
          <w:szCs w:val="28"/>
        </w:rPr>
      </w:pPr>
      <w:r w:rsidRPr="00B01FBF">
        <w:rPr>
          <w:sz w:val="28"/>
          <w:szCs w:val="28"/>
        </w:rPr>
        <w:t>землеустрою щодо інвентаризації земельної ділянки з метою формування земельної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ділянки парку «Вайнберг-парк» для будівництва та обслуговування об'єктів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рекреаційного призначення орієнтовною площею 0,1000 га по вул.Родини</w:t>
      </w:r>
      <w:r>
        <w:rPr>
          <w:sz w:val="28"/>
          <w:szCs w:val="28"/>
        </w:rPr>
        <w:t xml:space="preserve"> </w:t>
      </w:r>
      <w:r w:rsidRPr="00B01FBF">
        <w:rPr>
          <w:sz w:val="28"/>
          <w:szCs w:val="28"/>
        </w:rPr>
        <w:t>Маркевичів у</w:t>
      </w:r>
      <w:r>
        <w:rPr>
          <w:sz w:val="28"/>
          <w:szCs w:val="28"/>
        </w:rPr>
        <w:t xml:space="preserve"> м.Винники (графічний додаток №1</w:t>
      </w:r>
      <w:r w:rsidRPr="00B01FBF">
        <w:rPr>
          <w:sz w:val="28"/>
          <w:szCs w:val="28"/>
        </w:rPr>
        <w:t>).</w:t>
      </w:r>
    </w:p>
    <w:p w:rsidR="00B01FBF" w:rsidRPr="00B01FBF" w:rsidRDefault="00B01FBF" w:rsidP="00B01FBF">
      <w:pPr>
        <w:rPr>
          <w:sz w:val="28"/>
          <w:szCs w:val="28"/>
        </w:rPr>
      </w:pPr>
      <w:r w:rsidRPr="00B01FBF">
        <w:rPr>
          <w:sz w:val="28"/>
          <w:szCs w:val="28"/>
        </w:rPr>
        <w:t>2. ВКП «Добробут» у встановленому законом порядку подати на затвердження</w:t>
      </w:r>
    </w:p>
    <w:p w:rsidR="00B01FBF" w:rsidRPr="00B01FBF" w:rsidRDefault="00B01FBF" w:rsidP="00B01FBF">
      <w:pPr>
        <w:rPr>
          <w:sz w:val="28"/>
          <w:szCs w:val="28"/>
        </w:rPr>
      </w:pPr>
      <w:r w:rsidRPr="00B01FBF">
        <w:rPr>
          <w:sz w:val="28"/>
          <w:szCs w:val="28"/>
        </w:rPr>
        <w:t>Винниківської міської ради технічну документацію із землеустрою щодо</w:t>
      </w:r>
    </w:p>
    <w:p w:rsidR="00B01FBF" w:rsidRDefault="00B01FBF" w:rsidP="00B01FBF">
      <w:pPr>
        <w:rPr>
          <w:sz w:val="28"/>
          <w:szCs w:val="28"/>
        </w:rPr>
      </w:pPr>
      <w:r w:rsidRPr="00B01FBF">
        <w:rPr>
          <w:sz w:val="28"/>
          <w:szCs w:val="28"/>
        </w:rPr>
        <w:t>інвентаризації земельної ділянки з метою формування земельної ділянки</w:t>
      </w:r>
      <w:r>
        <w:rPr>
          <w:sz w:val="28"/>
          <w:szCs w:val="28"/>
        </w:rPr>
        <w:t>.</w:t>
      </w:r>
    </w:p>
    <w:p w:rsidR="00B01FBF" w:rsidRPr="00B01FBF" w:rsidRDefault="00B01FBF" w:rsidP="00B01FBF">
      <w:pPr>
        <w:rPr>
          <w:sz w:val="28"/>
          <w:szCs w:val="28"/>
        </w:rPr>
      </w:pPr>
    </w:p>
    <w:p w:rsidR="00213958" w:rsidRPr="006F2805" w:rsidRDefault="00B01FBF" w:rsidP="00B01FBF">
      <w:pPr>
        <w:rPr>
          <w:sz w:val="28"/>
          <w:szCs w:val="28"/>
        </w:rPr>
      </w:pPr>
      <w:r w:rsidRPr="00B01FB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B01FB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A03" w:rsidRDefault="002D3A03">
      <w:r>
        <w:separator/>
      </w:r>
    </w:p>
  </w:endnote>
  <w:endnote w:type="continuationSeparator" w:id="0">
    <w:p w:rsidR="002D3A03" w:rsidRDefault="002D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A03" w:rsidRDefault="002D3A03">
      <w:r>
        <w:separator/>
      </w:r>
    </w:p>
  </w:footnote>
  <w:footnote w:type="continuationSeparator" w:id="0">
    <w:p w:rsidR="002D3A03" w:rsidRDefault="002D3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A03"/>
    <w:rsid w:val="002E7407"/>
    <w:rsid w:val="0030555B"/>
    <w:rsid w:val="0033646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AAD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1FB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0DD8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2D8F7-6CF3-43A3-B35F-7E9AAFACD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2023-06-22T11:34:00Z</dcterms:modified>
</cp:coreProperties>
</file>