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726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гр.Литвин Ю.М. проекту землеустрою щодо відведення земельної ділянки та надання у вл</w:t>
            </w:r>
            <w:r w:rsidR="008726F2">
              <w:rPr>
                <w:b/>
                <w:sz w:val="28"/>
              </w:rPr>
              <w:t>а</w:t>
            </w:r>
            <w:r w:rsidRPr="00BE7A3D">
              <w:rPr>
                <w:b/>
                <w:sz w:val="28"/>
              </w:rPr>
              <w:t>сніть земельної ділянки  по вул.Ів.Франка, 19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726F2" w:rsidRPr="008726F2" w:rsidRDefault="008726F2" w:rsidP="008726F2">
      <w:pPr>
        <w:ind w:firstLine="720"/>
        <w:rPr>
          <w:sz w:val="28"/>
          <w:szCs w:val="28"/>
        </w:rPr>
      </w:pPr>
      <w:r w:rsidRPr="008726F2">
        <w:rPr>
          <w:sz w:val="28"/>
          <w:szCs w:val="28"/>
        </w:rPr>
        <w:t>Розглянувши заяву гр.Литвина Ю.М.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ділянки для індивідуального садівництва по вул.Ів.Франка, 19, у м.Винники, враховуючи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рішення 7-ої сесії Винниківськ</w:t>
      </w:r>
      <w:r>
        <w:rPr>
          <w:sz w:val="28"/>
          <w:szCs w:val="28"/>
        </w:rPr>
        <w:t>ої міської ради від 27.04.2017p.№872</w:t>
      </w:r>
      <w:bookmarkStart w:id="1" w:name="_GoBack"/>
      <w:bookmarkEnd w:id="1"/>
      <w:r w:rsidRPr="008726F2">
        <w:rPr>
          <w:sz w:val="28"/>
          <w:szCs w:val="28"/>
        </w:rPr>
        <w:t>, керуючись ст.12.81,.118.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121, 122 Земельного кодексу України, Законом України «Про державну реєстрацію речових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прав на нерухоме майно та їх обтяжень» Законом України «Про Державний земельний</w:t>
      </w:r>
      <w:r>
        <w:rPr>
          <w:sz w:val="28"/>
          <w:szCs w:val="28"/>
        </w:rPr>
        <w:t xml:space="preserve"> кадастр», Законом </w:t>
      </w:r>
      <w:r w:rsidRPr="008726F2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>«Про землеустрій», Законом Украї</w:t>
      </w:r>
      <w:r w:rsidRPr="008726F2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самоврядування в Україні", Винниківська міська рада</w:t>
      </w:r>
    </w:p>
    <w:p w:rsidR="008726F2" w:rsidRPr="008726F2" w:rsidRDefault="008726F2" w:rsidP="008726F2">
      <w:pPr>
        <w:jc w:val="center"/>
        <w:rPr>
          <w:sz w:val="28"/>
          <w:szCs w:val="28"/>
        </w:rPr>
      </w:pPr>
      <w:r w:rsidRPr="008726F2">
        <w:rPr>
          <w:sz w:val="28"/>
          <w:szCs w:val="28"/>
        </w:rPr>
        <w:t>ВИРІШИЛА:</w:t>
      </w:r>
    </w:p>
    <w:p w:rsidR="008726F2" w:rsidRPr="008726F2" w:rsidRDefault="008726F2" w:rsidP="008726F2">
      <w:pPr>
        <w:rPr>
          <w:sz w:val="28"/>
          <w:szCs w:val="28"/>
        </w:rPr>
      </w:pPr>
      <w:r w:rsidRPr="008726F2">
        <w:rPr>
          <w:sz w:val="28"/>
          <w:szCs w:val="28"/>
        </w:rPr>
        <w:t>1. Затвердити гр.Литвину Юрію Миколайовичу про</w:t>
      </w:r>
      <w:r>
        <w:rPr>
          <w:sz w:val="28"/>
          <w:szCs w:val="28"/>
        </w:rPr>
        <w:t xml:space="preserve">ект землеустрою щодо відведення </w:t>
      </w:r>
      <w:r w:rsidRPr="008726F2">
        <w:rPr>
          <w:sz w:val="28"/>
          <w:szCs w:val="28"/>
        </w:rPr>
        <w:t>земельної ділянки та надати у власніст</w:t>
      </w:r>
      <w:r>
        <w:rPr>
          <w:sz w:val="28"/>
          <w:szCs w:val="28"/>
        </w:rPr>
        <w:t xml:space="preserve">ь земельну ділянку </w:t>
      </w:r>
      <w:r w:rsidRPr="008726F2">
        <w:rPr>
          <w:sz w:val="28"/>
          <w:szCs w:val="28"/>
        </w:rPr>
        <w:t>(кадастровий номер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4610160300:02:003:0166) площею 0.0548 га для індивідуального садівництва по</w:t>
      </w:r>
      <w:r w:rsidRPr="008726F2">
        <w:t xml:space="preserve"> </w:t>
      </w:r>
      <w:r w:rsidRPr="008726F2">
        <w:rPr>
          <w:sz w:val="28"/>
          <w:szCs w:val="28"/>
        </w:rPr>
        <w:t>вул.</w:t>
      </w:r>
      <w:r>
        <w:rPr>
          <w:sz w:val="28"/>
          <w:szCs w:val="28"/>
        </w:rPr>
        <w:t xml:space="preserve"> Ів. </w:t>
      </w:r>
      <w:r w:rsidRPr="008726F2">
        <w:rPr>
          <w:sz w:val="28"/>
          <w:szCs w:val="28"/>
        </w:rPr>
        <w:t>Франка, 19</w:t>
      </w:r>
      <w:r>
        <w:rPr>
          <w:sz w:val="28"/>
          <w:szCs w:val="28"/>
        </w:rPr>
        <w:t xml:space="preserve"> у м. Винники  </w:t>
      </w:r>
      <w:r w:rsidRPr="008726F2">
        <w:rPr>
          <w:sz w:val="28"/>
          <w:szCs w:val="28"/>
        </w:rPr>
        <w:t>за рахунок земель, що не надані</w:t>
      </w:r>
      <w:r>
        <w:rPr>
          <w:sz w:val="28"/>
          <w:szCs w:val="28"/>
        </w:rPr>
        <w:t xml:space="preserve"> у </w:t>
      </w:r>
      <w:r w:rsidRPr="008726F2">
        <w:rPr>
          <w:sz w:val="28"/>
          <w:szCs w:val="28"/>
        </w:rPr>
        <w:t>власність або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8726F2" w:rsidRPr="008726F2" w:rsidRDefault="008726F2" w:rsidP="008726F2">
      <w:pPr>
        <w:rPr>
          <w:sz w:val="28"/>
          <w:szCs w:val="28"/>
        </w:rPr>
      </w:pPr>
      <w:r>
        <w:rPr>
          <w:sz w:val="28"/>
          <w:szCs w:val="28"/>
        </w:rPr>
        <w:t>2. Гр.Литвину Юрію Миколай</w:t>
      </w:r>
      <w:r w:rsidRPr="008726F2">
        <w:rPr>
          <w:sz w:val="28"/>
          <w:szCs w:val="28"/>
        </w:rPr>
        <w:t>овичу:</w:t>
      </w:r>
    </w:p>
    <w:p w:rsidR="008726F2" w:rsidRPr="008726F2" w:rsidRDefault="008726F2" w:rsidP="008726F2">
      <w:pPr>
        <w:rPr>
          <w:sz w:val="28"/>
          <w:szCs w:val="28"/>
        </w:rPr>
      </w:pPr>
      <w:r w:rsidRPr="008726F2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8726F2">
        <w:rPr>
          <w:sz w:val="28"/>
          <w:szCs w:val="28"/>
        </w:rPr>
        <w:t xml:space="preserve"> Через спеціалізовану землевпорядну організацію вста</w:t>
      </w:r>
      <w:r>
        <w:rPr>
          <w:sz w:val="28"/>
          <w:szCs w:val="28"/>
        </w:rPr>
        <w:t xml:space="preserve">новити межі земельної ділянки в </w:t>
      </w:r>
      <w:r w:rsidRPr="008726F2">
        <w:rPr>
          <w:sz w:val="28"/>
          <w:szCs w:val="28"/>
        </w:rPr>
        <w:t>натурі (на місцевості).</w:t>
      </w:r>
    </w:p>
    <w:p w:rsidR="008726F2" w:rsidRPr="008726F2" w:rsidRDefault="008726F2" w:rsidP="008726F2">
      <w:pPr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8726F2">
        <w:rPr>
          <w:sz w:val="28"/>
          <w:szCs w:val="28"/>
        </w:rPr>
        <w:t>страцію речового пр</w:t>
      </w:r>
      <w:r>
        <w:rPr>
          <w:sz w:val="28"/>
          <w:szCs w:val="28"/>
        </w:rPr>
        <w:t>ава на земельну ділянку, відпові</w:t>
      </w:r>
      <w:r w:rsidRPr="008726F2">
        <w:rPr>
          <w:sz w:val="28"/>
          <w:szCs w:val="28"/>
        </w:rPr>
        <w:t>дно до Закону України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 xml:space="preserve">«Про державну реєстрацію речових прав </w:t>
      </w:r>
      <w:r>
        <w:rPr>
          <w:sz w:val="28"/>
          <w:szCs w:val="28"/>
        </w:rPr>
        <w:t>на нерухоме майно та їх обтяжень»</w:t>
      </w:r>
    </w:p>
    <w:p w:rsidR="008726F2" w:rsidRPr="008726F2" w:rsidRDefault="008726F2" w:rsidP="008726F2">
      <w:pPr>
        <w:rPr>
          <w:sz w:val="28"/>
          <w:szCs w:val="28"/>
        </w:rPr>
      </w:pPr>
      <w:r w:rsidRPr="008726F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8726F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8726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Забезпечити цілодобовий доступ </w:t>
      </w:r>
      <w:r w:rsidRPr="008726F2">
        <w:rPr>
          <w:sz w:val="28"/>
          <w:szCs w:val="28"/>
        </w:rPr>
        <w:t>до існуючих на території ділянки інженерних мереж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д</w:t>
      </w:r>
      <w:r>
        <w:rPr>
          <w:sz w:val="28"/>
          <w:szCs w:val="28"/>
        </w:rPr>
        <w:t xml:space="preserve">ля </w:t>
      </w:r>
      <w:r w:rsidRPr="008726F2">
        <w:rPr>
          <w:sz w:val="28"/>
          <w:szCs w:val="28"/>
        </w:rPr>
        <w:t>їх ре</w:t>
      </w:r>
      <w:r>
        <w:rPr>
          <w:sz w:val="28"/>
          <w:szCs w:val="28"/>
        </w:rPr>
        <w:t xml:space="preserve">монту, обслуговування і будівництва нових та </w:t>
      </w:r>
      <w:r>
        <w:rPr>
          <w:sz w:val="28"/>
          <w:szCs w:val="28"/>
        </w:rPr>
        <w:lastRenderedPageBreak/>
        <w:t>до</w:t>
      </w:r>
      <w:r w:rsidRPr="008726F2">
        <w:rPr>
          <w:sz w:val="28"/>
          <w:szCs w:val="28"/>
        </w:rPr>
        <w:t>тримуватись правил використання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8726F2" w:rsidRPr="008726F2" w:rsidRDefault="008726F2" w:rsidP="008726F2">
      <w:pPr>
        <w:rPr>
          <w:sz w:val="28"/>
          <w:szCs w:val="28"/>
        </w:rPr>
      </w:pPr>
      <w:r w:rsidRPr="008726F2">
        <w:rPr>
          <w:sz w:val="28"/>
          <w:szCs w:val="28"/>
        </w:rPr>
        <w:t>3. Ріше</w:t>
      </w:r>
      <w:r>
        <w:rPr>
          <w:sz w:val="28"/>
          <w:szCs w:val="28"/>
        </w:rPr>
        <w:t>ння надіслати в Личаківську об'є</w:t>
      </w:r>
      <w:r w:rsidRPr="008726F2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8726F2">
        <w:rPr>
          <w:sz w:val="28"/>
          <w:szCs w:val="28"/>
        </w:rPr>
        <w:t>ДФС у Львівській облас</w:t>
      </w:r>
      <w:r>
        <w:rPr>
          <w:sz w:val="28"/>
          <w:szCs w:val="28"/>
        </w:rPr>
        <w:t>ті.</w:t>
      </w:r>
    </w:p>
    <w:p w:rsidR="008726F2" w:rsidRDefault="008726F2" w:rsidP="008726F2">
      <w:pPr>
        <w:rPr>
          <w:sz w:val="28"/>
          <w:szCs w:val="28"/>
        </w:rPr>
      </w:pPr>
    </w:p>
    <w:p w:rsidR="008726F2" w:rsidRDefault="008726F2" w:rsidP="008726F2">
      <w:pPr>
        <w:rPr>
          <w:sz w:val="28"/>
          <w:szCs w:val="28"/>
        </w:rPr>
      </w:pPr>
    </w:p>
    <w:p w:rsidR="00213958" w:rsidRPr="006F2805" w:rsidRDefault="008726F2" w:rsidP="008726F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</w:t>
      </w:r>
      <w:r w:rsidRPr="008726F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525" w:rsidRDefault="00194525">
      <w:r>
        <w:separator/>
      </w:r>
    </w:p>
  </w:endnote>
  <w:endnote w:type="continuationSeparator" w:id="0">
    <w:p w:rsidR="00194525" w:rsidRDefault="00194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525" w:rsidRDefault="00194525">
      <w:r>
        <w:separator/>
      </w:r>
    </w:p>
  </w:footnote>
  <w:footnote w:type="continuationSeparator" w:id="0">
    <w:p w:rsidR="00194525" w:rsidRDefault="00194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52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6F2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BFA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9A0E3-2873-4646-80A2-5FC69E2BF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2023-06-29T11:47:00Z</dcterms:modified>
</cp:coreProperties>
</file>