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24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щодо відведення земельної ділянки ФОП Ревть З.О. в оренду для обслуговування споруди фотосалону на вул.Галицькій, 30-а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2453" w:rsidRPr="00282453" w:rsidRDefault="00282453" w:rsidP="00282453">
      <w:pPr>
        <w:ind w:firstLine="720"/>
        <w:rPr>
          <w:sz w:val="28"/>
          <w:szCs w:val="28"/>
        </w:rPr>
      </w:pPr>
      <w:r w:rsidRPr="00282453">
        <w:rPr>
          <w:sz w:val="28"/>
          <w:szCs w:val="28"/>
        </w:rPr>
        <w:t>Розглянувши заяву (клопотання) ФОГ Ревть 3.0., графічний матеріал на якому зазначено бажане місце розташування, керуючись Конституцією У країни, ст. 12, 93,123,124 Земельного кодексу України, Законом України "Про місцеве самоврядування в Україні, Винникивська міська рада</w:t>
      </w:r>
    </w:p>
    <w:p w:rsidR="00282453" w:rsidRPr="00282453" w:rsidRDefault="00282453" w:rsidP="00282453">
      <w:pPr>
        <w:rPr>
          <w:sz w:val="28"/>
          <w:szCs w:val="28"/>
        </w:rPr>
      </w:pPr>
    </w:p>
    <w:p w:rsidR="00282453" w:rsidRPr="00282453" w:rsidRDefault="00282453" w:rsidP="00282453">
      <w:pPr>
        <w:jc w:val="center"/>
        <w:rPr>
          <w:sz w:val="28"/>
          <w:szCs w:val="28"/>
        </w:rPr>
      </w:pPr>
      <w:r w:rsidRPr="00282453">
        <w:rPr>
          <w:sz w:val="28"/>
          <w:szCs w:val="28"/>
        </w:rPr>
        <w:t>ВИРІШИЛА:</w:t>
      </w:r>
    </w:p>
    <w:p w:rsidR="00282453" w:rsidRPr="00282453" w:rsidRDefault="00282453" w:rsidP="00282453">
      <w:pPr>
        <w:rPr>
          <w:sz w:val="28"/>
          <w:szCs w:val="28"/>
        </w:rPr>
      </w:pPr>
    </w:p>
    <w:p w:rsidR="00282453" w:rsidRPr="00282453" w:rsidRDefault="00282453" w:rsidP="00282453">
      <w:pPr>
        <w:rPr>
          <w:sz w:val="28"/>
          <w:szCs w:val="28"/>
        </w:rPr>
      </w:pPr>
      <w:r w:rsidRPr="00282453">
        <w:rPr>
          <w:sz w:val="28"/>
          <w:szCs w:val="28"/>
        </w:rPr>
        <w:t>1. Надати ФОП Ревть Зеновію Осиповичу дозвіл на виготовлення проекту землеустрою щодо відведення земельної ділянки орієнтованою площею 0,0100га в оренду терміном на 10 (десять) років для обслуговування споруди фотосалону (код</w:t>
      </w:r>
      <w:r>
        <w:rPr>
          <w:sz w:val="28"/>
          <w:szCs w:val="28"/>
        </w:rPr>
        <w:t xml:space="preserve"> </w:t>
      </w:r>
      <w:r w:rsidRPr="00282453">
        <w:rPr>
          <w:sz w:val="28"/>
          <w:szCs w:val="28"/>
        </w:rPr>
        <w:t>КВЦПЗ 03.15-для будівництва та обслуговування інших будівель громадської забудови) на вул.Галицькій,30-а у м.Винники за рахунок земель, що не надані у власність або користування, з подальшим переведенням їх до земель житлової та громадсько</w:t>
      </w:r>
      <w:r>
        <w:rPr>
          <w:sz w:val="28"/>
          <w:szCs w:val="28"/>
        </w:rPr>
        <w:t>ї забудови (графічний додаток №</w:t>
      </w:r>
      <w:r w:rsidRPr="00282453">
        <w:rPr>
          <w:sz w:val="28"/>
          <w:szCs w:val="28"/>
        </w:rPr>
        <w:t>1).</w:t>
      </w:r>
    </w:p>
    <w:p w:rsidR="00282453" w:rsidRPr="00282453" w:rsidRDefault="00282453" w:rsidP="00282453">
      <w:pPr>
        <w:rPr>
          <w:sz w:val="28"/>
          <w:szCs w:val="28"/>
        </w:rPr>
      </w:pPr>
      <w:r w:rsidRPr="00282453">
        <w:rPr>
          <w:sz w:val="28"/>
          <w:szCs w:val="28"/>
        </w:rPr>
        <w:t>2. ФОП Ревть 3.0. у вст</w:t>
      </w:r>
      <w:r>
        <w:rPr>
          <w:sz w:val="28"/>
          <w:szCs w:val="28"/>
        </w:rPr>
        <w:t>ановленому законом порядку подати на затвердженн</w:t>
      </w:r>
      <w:r w:rsidRPr="00282453">
        <w:rPr>
          <w:sz w:val="28"/>
          <w:szCs w:val="28"/>
        </w:rPr>
        <w:t>я</w:t>
      </w:r>
    </w:p>
    <w:p w:rsidR="00282453" w:rsidRPr="00282453" w:rsidRDefault="00282453" w:rsidP="00282453">
      <w:pPr>
        <w:rPr>
          <w:sz w:val="28"/>
          <w:szCs w:val="28"/>
        </w:rPr>
      </w:pPr>
      <w:r w:rsidRPr="00282453">
        <w:rPr>
          <w:sz w:val="28"/>
          <w:szCs w:val="28"/>
        </w:rPr>
        <w:t xml:space="preserve">Винниківської </w:t>
      </w:r>
      <w:r>
        <w:rPr>
          <w:sz w:val="28"/>
          <w:szCs w:val="28"/>
        </w:rPr>
        <w:t>міської ради проект землеустрою</w:t>
      </w:r>
      <w:r w:rsidRPr="00282453">
        <w:rPr>
          <w:sz w:val="28"/>
          <w:szCs w:val="28"/>
        </w:rPr>
        <w:t xml:space="preserve"> щодо відведення земельної ділянки</w:t>
      </w:r>
      <w:r>
        <w:rPr>
          <w:sz w:val="28"/>
          <w:szCs w:val="28"/>
        </w:rPr>
        <w:t>.</w:t>
      </w:r>
    </w:p>
    <w:p w:rsidR="00282453" w:rsidRPr="00282453" w:rsidRDefault="00282453" w:rsidP="00282453">
      <w:pPr>
        <w:rPr>
          <w:sz w:val="28"/>
          <w:szCs w:val="28"/>
        </w:rPr>
      </w:pPr>
      <w:r>
        <w:rPr>
          <w:sz w:val="28"/>
          <w:szCs w:val="28"/>
        </w:rPr>
        <w:t>3. До освоєнн</w:t>
      </w:r>
      <w:r w:rsidRPr="00282453">
        <w:rPr>
          <w:sz w:val="28"/>
          <w:szCs w:val="28"/>
        </w:rPr>
        <w:t>я земельної ділянки приступити після оформлення докум</w:t>
      </w:r>
      <w:r>
        <w:rPr>
          <w:sz w:val="28"/>
          <w:szCs w:val="28"/>
        </w:rPr>
        <w:t>ентів на землю та встановлення ї</w:t>
      </w:r>
      <w:bookmarkStart w:id="1" w:name="_GoBack"/>
      <w:bookmarkEnd w:id="1"/>
      <w:r w:rsidRPr="00282453">
        <w:rPr>
          <w:sz w:val="28"/>
          <w:szCs w:val="28"/>
        </w:rPr>
        <w:t>ї меж в натурі (на місцевості).</w:t>
      </w:r>
    </w:p>
    <w:p w:rsidR="00213958" w:rsidRDefault="00213958" w:rsidP="00282453">
      <w:pPr>
        <w:rPr>
          <w:sz w:val="28"/>
          <w:szCs w:val="28"/>
        </w:rPr>
      </w:pPr>
    </w:p>
    <w:p w:rsidR="00282453" w:rsidRPr="006F2805" w:rsidRDefault="00282453" w:rsidP="00282453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В. Квурт</w:t>
      </w:r>
    </w:p>
    <w:sectPr w:rsidR="0028245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AC5" w:rsidRDefault="00A07AC5">
      <w:r>
        <w:separator/>
      </w:r>
    </w:p>
  </w:endnote>
  <w:endnote w:type="continuationSeparator" w:id="0">
    <w:p w:rsidR="00A07AC5" w:rsidRDefault="00A0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AC5" w:rsidRDefault="00A07AC5">
      <w:r>
        <w:separator/>
      </w:r>
    </w:p>
  </w:footnote>
  <w:footnote w:type="continuationSeparator" w:id="0">
    <w:p w:rsidR="00A07AC5" w:rsidRDefault="00A07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45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AC5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31C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57CC2-BEFA-41C4-93BA-7A80AE8C6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2023-05-17T11:49:00Z</dcterms:modified>
</cp:coreProperties>
</file>