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38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молодіжної житлової забудови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380E" w:rsidRDefault="002B380E" w:rsidP="002B380E">
      <w:pPr>
        <w:ind w:firstLine="720"/>
        <w:rPr>
          <w:sz w:val="28"/>
          <w:szCs w:val="28"/>
        </w:rPr>
      </w:pPr>
      <w:r w:rsidRPr="002B380E">
        <w:rPr>
          <w:sz w:val="28"/>
          <w:szCs w:val="28"/>
        </w:rPr>
        <w:t>Заслухавши головного спеціаліста - архітектора, щодо затвердження детального</w:t>
      </w:r>
      <w:r>
        <w:rPr>
          <w:sz w:val="28"/>
          <w:szCs w:val="28"/>
        </w:rPr>
        <w:t xml:space="preserve"> </w:t>
      </w:r>
      <w:r w:rsidRPr="002B380E">
        <w:rPr>
          <w:sz w:val="28"/>
          <w:szCs w:val="28"/>
        </w:rPr>
        <w:t>плану території молодіжної житлової забудови у м.Винники, розглянувши рішення</w:t>
      </w:r>
      <w:r>
        <w:rPr>
          <w:sz w:val="28"/>
          <w:szCs w:val="28"/>
        </w:rPr>
        <w:t xml:space="preserve"> </w:t>
      </w:r>
      <w:r w:rsidRPr="002B380E">
        <w:rPr>
          <w:sz w:val="28"/>
          <w:szCs w:val="28"/>
        </w:rPr>
        <w:t xml:space="preserve">Винниківської міської </w:t>
      </w:r>
      <w:r>
        <w:rPr>
          <w:sz w:val="28"/>
          <w:szCs w:val="28"/>
        </w:rPr>
        <w:t xml:space="preserve"> ради від 20.12.2017р. №1</w:t>
      </w:r>
      <w:r w:rsidRPr="002B380E">
        <w:rPr>
          <w:sz w:val="28"/>
          <w:szCs w:val="28"/>
        </w:rPr>
        <w:t>176, керуючись Земельним кодексом</w:t>
      </w:r>
      <w:r>
        <w:rPr>
          <w:sz w:val="28"/>
          <w:szCs w:val="28"/>
        </w:rPr>
        <w:t xml:space="preserve"> </w:t>
      </w:r>
      <w:r w:rsidRPr="002B380E">
        <w:rPr>
          <w:sz w:val="28"/>
          <w:szCs w:val="28"/>
        </w:rPr>
        <w:t>України, Законом України «Про регулювання містобудівної діяльності», Законом</w:t>
      </w:r>
      <w:r>
        <w:rPr>
          <w:sz w:val="28"/>
          <w:szCs w:val="28"/>
        </w:rPr>
        <w:t xml:space="preserve"> У</w:t>
      </w:r>
      <w:r w:rsidRPr="002B380E">
        <w:rPr>
          <w:sz w:val="28"/>
          <w:szCs w:val="28"/>
        </w:rPr>
        <w:t>країни "Про місцеве самоврядування в Україні", Винниківська міська рада</w:t>
      </w:r>
    </w:p>
    <w:p w:rsidR="002B380E" w:rsidRPr="002B380E" w:rsidRDefault="002B380E" w:rsidP="002B380E">
      <w:pPr>
        <w:ind w:firstLine="720"/>
        <w:rPr>
          <w:sz w:val="28"/>
          <w:szCs w:val="28"/>
        </w:rPr>
      </w:pPr>
    </w:p>
    <w:p w:rsidR="002B380E" w:rsidRDefault="002B380E" w:rsidP="002B380E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2B380E">
        <w:rPr>
          <w:sz w:val="28"/>
          <w:szCs w:val="28"/>
        </w:rPr>
        <w:t>ИЛА:</w:t>
      </w:r>
    </w:p>
    <w:p w:rsidR="002B380E" w:rsidRPr="002B380E" w:rsidRDefault="002B380E" w:rsidP="002B380E">
      <w:pPr>
        <w:jc w:val="center"/>
        <w:rPr>
          <w:sz w:val="28"/>
          <w:szCs w:val="28"/>
        </w:rPr>
      </w:pPr>
    </w:p>
    <w:p w:rsidR="002B380E" w:rsidRPr="002B380E" w:rsidRDefault="002B380E" w:rsidP="002B380E">
      <w:pPr>
        <w:rPr>
          <w:sz w:val="28"/>
          <w:szCs w:val="28"/>
        </w:rPr>
      </w:pPr>
      <w:r w:rsidRPr="002B380E">
        <w:rPr>
          <w:sz w:val="28"/>
          <w:szCs w:val="28"/>
        </w:rPr>
        <w:t>1. Затвердити «Детальний план територі</w:t>
      </w:r>
      <w:r>
        <w:rPr>
          <w:sz w:val="28"/>
          <w:szCs w:val="28"/>
        </w:rPr>
        <w:t>ї молодіжної житлової забудови у</w:t>
      </w:r>
    </w:p>
    <w:p w:rsidR="002B380E" w:rsidRPr="002B380E" w:rsidRDefault="002B380E" w:rsidP="002B380E">
      <w:pPr>
        <w:rPr>
          <w:sz w:val="28"/>
          <w:szCs w:val="28"/>
        </w:rPr>
      </w:pPr>
      <w:r w:rsidRPr="002B380E">
        <w:rPr>
          <w:sz w:val="28"/>
          <w:szCs w:val="28"/>
        </w:rPr>
        <w:t>м.Винники».</w:t>
      </w:r>
    </w:p>
    <w:p w:rsidR="002B380E" w:rsidRDefault="002B380E" w:rsidP="002B380E">
      <w:pPr>
        <w:rPr>
          <w:sz w:val="28"/>
          <w:szCs w:val="28"/>
        </w:rPr>
      </w:pPr>
    </w:p>
    <w:p w:rsidR="002B380E" w:rsidRDefault="002B380E" w:rsidP="002B380E">
      <w:pPr>
        <w:rPr>
          <w:sz w:val="28"/>
          <w:szCs w:val="28"/>
        </w:rPr>
      </w:pPr>
    </w:p>
    <w:p w:rsidR="002B380E" w:rsidRDefault="002B380E" w:rsidP="002B380E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B380E" w:rsidP="002B380E">
      <w:pPr>
        <w:rPr>
          <w:sz w:val="28"/>
          <w:szCs w:val="28"/>
        </w:rPr>
      </w:pPr>
      <w:r w:rsidRPr="002B380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</w:t>
      </w:r>
      <w:r w:rsidRPr="002B380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A5E" w:rsidRDefault="00427A5E">
      <w:r>
        <w:separator/>
      </w:r>
    </w:p>
  </w:endnote>
  <w:endnote w:type="continuationSeparator" w:id="0">
    <w:p w:rsidR="00427A5E" w:rsidRDefault="0042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A5E" w:rsidRDefault="00427A5E">
      <w:r>
        <w:separator/>
      </w:r>
    </w:p>
  </w:footnote>
  <w:footnote w:type="continuationSeparator" w:id="0">
    <w:p w:rsidR="00427A5E" w:rsidRDefault="00427A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380E"/>
    <w:rsid w:val="002C74B0"/>
    <w:rsid w:val="002E7407"/>
    <w:rsid w:val="0030555B"/>
    <w:rsid w:val="003571CE"/>
    <w:rsid w:val="00397D8A"/>
    <w:rsid w:val="003C6815"/>
    <w:rsid w:val="003C695C"/>
    <w:rsid w:val="003D3DAC"/>
    <w:rsid w:val="00427A5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ADB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A946C-72AA-4859-A42E-0D49DDEA7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2023-05-24T12:02:00Z</dcterms:modified>
</cp:coreProperties>
</file>