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5C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соціально-культурних заходів у м.Винники на 2016 рік.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5CF4" w:rsidRPr="008D5CF4" w:rsidRDefault="008D5CF4" w:rsidP="008D5CF4">
      <w:pPr>
        <w:ind w:firstLine="720"/>
        <w:rPr>
          <w:sz w:val="28"/>
          <w:szCs w:val="28"/>
        </w:rPr>
      </w:pPr>
      <w:r w:rsidRPr="008D5CF4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беручи до уваги рекомендації постійної комісії з питань фінансів, планування бюджету та контролю за дохідною та видатковою частинами</w:t>
      </w:r>
      <w:r>
        <w:rPr>
          <w:sz w:val="28"/>
          <w:szCs w:val="28"/>
        </w:rPr>
        <w:t xml:space="preserve"> (протокол № </w:t>
      </w:r>
      <w:r w:rsidRPr="008D5CF4">
        <w:rPr>
          <w:sz w:val="28"/>
          <w:szCs w:val="28"/>
        </w:rPr>
        <w:t>від 22.12.2015 р.) Винниківська міська рада</w:t>
      </w:r>
    </w:p>
    <w:p w:rsidR="008D5CF4" w:rsidRPr="008D5CF4" w:rsidRDefault="008D5CF4" w:rsidP="008D5CF4">
      <w:pPr>
        <w:rPr>
          <w:sz w:val="28"/>
          <w:szCs w:val="28"/>
        </w:rPr>
      </w:pPr>
    </w:p>
    <w:p w:rsidR="008D5CF4" w:rsidRPr="008D5CF4" w:rsidRDefault="008D5CF4" w:rsidP="008D5CF4">
      <w:pPr>
        <w:jc w:val="center"/>
        <w:rPr>
          <w:sz w:val="28"/>
          <w:szCs w:val="28"/>
        </w:rPr>
      </w:pPr>
      <w:r w:rsidRPr="008D5CF4">
        <w:rPr>
          <w:sz w:val="28"/>
          <w:szCs w:val="28"/>
        </w:rPr>
        <w:t>ВИРІШИЛА:</w:t>
      </w:r>
    </w:p>
    <w:p w:rsidR="008D5CF4" w:rsidRPr="008D5CF4" w:rsidRDefault="008D5CF4" w:rsidP="008D5CF4">
      <w:pPr>
        <w:rPr>
          <w:sz w:val="28"/>
          <w:szCs w:val="28"/>
        </w:rPr>
      </w:pPr>
    </w:p>
    <w:p w:rsidR="008D5CF4" w:rsidRDefault="008D5CF4" w:rsidP="008D5CF4">
      <w:pPr>
        <w:pStyle w:val="a8"/>
        <w:numPr>
          <w:ilvl w:val="0"/>
          <w:numId w:val="3"/>
        </w:numPr>
        <w:rPr>
          <w:sz w:val="28"/>
          <w:szCs w:val="28"/>
        </w:rPr>
      </w:pPr>
      <w:r w:rsidRPr="008D5CF4">
        <w:rPr>
          <w:rFonts w:ascii="Tahoma" w:hAnsi="Tahoma" w:cs="Tahoma"/>
          <w:sz w:val="28"/>
          <w:szCs w:val="28"/>
        </w:rPr>
        <w:t>﻿﻿﻿</w:t>
      </w:r>
      <w:r w:rsidRPr="008D5CF4">
        <w:rPr>
          <w:sz w:val="28"/>
          <w:szCs w:val="28"/>
        </w:rPr>
        <w:t>Затвердити план соціально-культурних заходів у м. Винники на 2016 рік згідно з</w:t>
      </w:r>
      <w:r>
        <w:rPr>
          <w:sz w:val="28"/>
          <w:szCs w:val="28"/>
        </w:rPr>
        <w:t xml:space="preserve"> додатком №</w:t>
      </w:r>
      <w:r w:rsidRPr="008D5CF4">
        <w:rPr>
          <w:sz w:val="28"/>
          <w:szCs w:val="28"/>
        </w:rPr>
        <w:t xml:space="preserve"> 1.</w:t>
      </w:r>
    </w:p>
    <w:p w:rsidR="00213958" w:rsidRDefault="008D5CF4" w:rsidP="008D5CF4">
      <w:pPr>
        <w:pStyle w:val="a8"/>
        <w:numPr>
          <w:ilvl w:val="0"/>
          <w:numId w:val="3"/>
        </w:numPr>
        <w:rPr>
          <w:sz w:val="28"/>
          <w:szCs w:val="28"/>
        </w:rPr>
      </w:pPr>
      <w:r w:rsidRPr="008D5CF4">
        <w:rPr>
          <w:sz w:val="28"/>
          <w:szCs w:val="28"/>
        </w:rPr>
        <w:t>Контроль за виконанням даного рішення доручити постійній комісії з питань фінансів, планування бюджету та контролю за дохідною та видатковою частинами.</w:t>
      </w:r>
    </w:p>
    <w:p w:rsidR="008D5CF4" w:rsidRDefault="008D5CF4" w:rsidP="008D5CF4">
      <w:pPr>
        <w:rPr>
          <w:sz w:val="28"/>
          <w:szCs w:val="28"/>
        </w:rPr>
      </w:pPr>
    </w:p>
    <w:p w:rsidR="008D5CF4" w:rsidRDefault="008D5CF4" w:rsidP="008D5CF4">
      <w:pPr>
        <w:rPr>
          <w:sz w:val="28"/>
          <w:szCs w:val="28"/>
        </w:rPr>
      </w:pPr>
    </w:p>
    <w:p w:rsidR="008D5CF4" w:rsidRPr="008D5CF4" w:rsidRDefault="008D5CF4" w:rsidP="008D5CF4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В.Квурт</w:t>
      </w:r>
      <w:bookmarkStart w:id="1" w:name="_GoBack"/>
      <w:bookmarkEnd w:id="1"/>
    </w:p>
    <w:sectPr w:rsidR="008D5CF4" w:rsidRPr="008D5CF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C5B" w:rsidRDefault="00E85C5B">
      <w:r>
        <w:separator/>
      </w:r>
    </w:p>
  </w:endnote>
  <w:endnote w:type="continuationSeparator" w:id="0">
    <w:p w:rsidR="00E85C5B" w:rsidRDefault="00E85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C5B" w:rsidRDefault="00E85C5B">
      <w:r>
        <w:separator/>
      </w:r>
    </w:p>
  </w:footnote>
  <w:footnote w:type="continuationSeparator" w:id="0">
    <w:p w:rsidR="00E85C5B" w:rsidRDefault="00E85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8D015E"/>
    <w:multiLevelType w:val="hybridMultilevel"/>
    <w:tmpl w:val="D2B87C9C"/>
    <w:lvl w:ilvl="0" w:tplc="B64E772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5CF4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5C5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5C8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69232-3B79-49B6-960F-1C0027B9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2023-02-22T12:08:00Z</dcterms:modified>
</cp:coreProperties>
</file>