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2530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1701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02.07.2020р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розміщення зупинок громадського   транспорту на території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17018" w:rsidRDefault="00017018" w:rsidP="00017018">
      <w:pPr>
        <w:pStyle w:val="rvps113"/>
        <w:shd w:val="clear" w:color="auto" w:fill="FFFFFF"/>
        <w:spacing w:before="0" w:beforeAutospacing="0" w:after="0" w:afterAutospacing="0"/>
        <w:ind w:firstLine="705"/>
        <w:jc w:val="both"/>
        <w:rPr>
          <w:color w:val="000000"/>
          <w:sz w:val="18"/>
          <w:szCs w:val="18"/>
        </w:rPr>
      </w:pPr>
      <w:r>
        <w:rPr>
          <w:rStyle w:val="rvts9"/>
          <w:color w:val="000000"/>
        </w:rPr>
        <w:t>З метою інвентаризації зупинок громадського транспорту, Винниківська міська рада</w:t>
      </w:r>
    </w:p>
    <w:p w:rsidR="00017018" w:rsidRDefault="00017018" w:rsidP="00017018">
      <w:pPr>
        <w:pStyle w:val="rvps114"/>
        <w:shd w:val="clear" w:color="auto" w:fill="FFFFFF"/>
        <w:spacing w:before="0" w:beforeAutospacing="0" w:after="0" w:afterAutospacing="0"/>
        <w:ind w:firstLine="705"/>
        <w:jc w:val="both"/>
        <w:rPr>
          <w:color w:val="000000"/>
          <w:sz w:val="18"/>
          <w:szCs w:val="18"/>
        </w:rPr>
      </w:pPr>
    </w:p>
    <w:p w:rsidR="00017018" w:rsidRDefault="00017018" w:rsidP="00017018">
      <w:pPr>
        <w:pStyle w:val="rvps115"/>
        <w:shd w:val="clear" w:color="auto" w:fill="FFFFFF"/>
        <w:spacing w:before="0" w:beforeAutospacing="0" w:after="0" w:afterAutospacing="0"/>
        <w:ind w:firstLine="705"/>
        <w:jc w:val="center"/>
        <w:rPr>
          <w:color w:val="000000"/>
          <w:sz w:val="18"/>
          <w:szCs w:val="18"/>
        </w:rPr>
      </w:pPr>
      <w:r>
        <w:rPr>
          <w:rStyle w:val="rvts9"/>
          <w:color w:val="000000"/>
        </w:rPr>
        <w:t>вирішила:</w:t>
      </w:r>
    </w:p>
    <w:p w:rsidR="00017018" w:rsidRDefault="00017018" w:rsidP="00017018">
      <w:pPr>
        <w:pStyle w:val="rvps116"/>
        <w:shd w:val="clear" w:color="auto" w:fill="FFFFFF"/>
        <w:spacing w:before="0" w:beforeAutospacing="0" w:after="0" w:afterAutospacing="0"/>
        <w:ind w:firstLine="7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br/>
      </w:r>
      <w:r>
        <w:rPr>
          <w:rStyle w:val="rvts9"/>
          <w:color w:val="000000"/>
        </w:rPr>
        <w:t>1. Затвердити перелік існуючих та проектованих зупинок громадського транспорту на території м. Винники згідно з додатком 1 до даного рішення.</w:t>
      </w:r>
    </w:p>
    <w:p w:rsidR="00017018" w:rsidRDefault="00017018" w:rsidP="00017018">
      <w:pPr>
        <w:pStyle w:val="rvps23"/>
        <w:shd w:val="clear" w:color="auto" w:fill="FFFFFF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>
        <w:rPr>
          <w:rStyle w:val="rvts9"/>
          <w:color w:val="000000"/>
        </w:rPr>
        <w:t>2. Відділу фінансової та економічної політики, контролю та аудиту взяти на баланс зупинок громадського транспорту відповідно до встановленого додатком 1 переліку.</w:t>
      </w:r>
    </w:p>
    <w:p w:rsidR="00017018" w:rsidRDefault="00017018" w:rsidP="00017018">
      <w:pPr>
        <w:pStyle w:val="rvps23"/>
        <w:shd w:val="clear" w:color="auto" w:fill="FFFFFF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>
        <w:rPr>
          <w:rStyle w:val="rvts9"/>
          <w:color w:val="000000"/>
        </w:rPr>
        <w:t>3. Передати Винниківському комунальному підприємству «Добробут» на обслуговування зупинки громадського транспорту, затверджені п. 1 даного рішення.</w:t>
      </w:r>
    </w:p>
    <w:p w:rsidR="00017018" w:rsidRDefault="00017018" w:rsidP="00017018">
      <w:pPr>
        <w:pStyle w:val="rvps23"/>
        <w:shd w:val="clear" w:color="auto" w:fill="FFFFFF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>
        <w:rPr>
          <w:rStyle w:val="rvts9"/>
          <w:color w:val="000000"/>
        </w:rPr>
        <w:t>4. Контроль за виконанням даного рішення покласти на заступника міського голови з питань міжнародного партнерства та гуманітарного розвитку.</w:t>
      </w:r>
    </w:p>
    <w:p w:rsidR="00017018" w:rsidRDefault="00017018" w:rsidP="00017018">
      <w:pPr>
        <w:jc w:val="both"/>
        <w:rPr>
          <w:szCs w:val="24"/>
        </w:rPr>
      </w:pPr>
    </w:p>
    <w:p w:rsidR="00017018" w:rsidRDefault="00017018" w:rsidP="00017018">
      <w:pPr>
        <w:jc w:val="both"/>
        <w:rPr>
          <w:b/>
          <w:szCs w:val="24"/>
        </w:rPr>
      </w:pPr>
      <w:r>
        <w:rPr>
          <w:b/>
          <w:szCs w:val="24"/>
        </w:rPr>
        <w:tab/>
      </w:r>
    </w:p>
    <w:p w:rsidR="00017018" w:rsidRDefault="00017018" w:rsidP="00017018">
      <w:pPr>
        <w:jc w:val="both"/>
        <w:rPr>
          <w:b/>
          <w:szCs w:val="24"/>
        </w:rPr>
      </w:pPr>
      <w:r>
        <w:rPr>
          <w:b/>
          <w:szCs w:val="24"/>
        </w:rPr>
        <w:t xml:space="preserve">Міський голова 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>В.Л.Квурт</w:t>
      </w:r>
    </w:p>
    <w:p w:rsidR="00017018" w:rsidRDefault="00017018" w:rsidP="00017018">
      <w:pPr>
        <w:jc w:val="both"/>
        <w:rPr>
          <w:b/>
          <w:szCs w:val="24"/>
        </w:rPr>
      </w:pP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3538" w:rsidRDefault="003E3538">
      <w:r>
        <w:separator/>
      </w:r>
    </w:p>
  </w:endnote>
  <w:endnote w:type="continuationSeparator" w:id="0">
    <w:p w:rsidR="003E3538" w:rsidRDefault="003E35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3538" w:rsidRDefault="003E3538">
      <w:r>
        <w:separator/>
      </w:r>
    </w:p>
  </w:footnote>
  <w:footnote w:type="continuationSeparator" w:id="0">
    <w:p w:rsidR="003E3538" w:rsidRDefault="003E35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1701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E3538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E00EE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paragraph" w:customStyle="1" w:styleId="rvps23">
    <w:name w:val="rvps23"/>
    <w:basedOn w:val="a"/>
    <w:rsid w:val="00017018"/>
    <w:pPr>
      <w:spacing w:before="100" w:beforeAutospacing="1" w:after="100" w:afterAutospacing="1"/>
    </w:pPr>
    <w:rPr>
      <w:szCs w:val="24"/>
      <w:lang w:eastAsia="uk-UA"/>
    </w:rPr>
  </w:style>
  <w:style w:type="paragraph" w:customStyle="1" w:styleId="rvps113">
    <w:name w:val="rvps113"/>
    <w:basedOn w:val="a"/>
    <w:rsid w:val="00017018"/>
    <w:pPr>
      <w:spacing w:before="100" w:beforeAutospacing="1" w:after="100" w:afterAutospacing="1"/>
    </w:pPr>
    <w:rPr>
      <w:szCs w:val="24"/>
      <w:lang w:eastAsia="uk-UA"/>
    </w:rPr>
  </w:style>
  <w:style w:type="paragraph" w:customStyle="1" w:styleId="rvps114">
    <w:name w:val="rvps114"/>
    <w:basedOn w:val="a"/>
    <w:rsid w:val="00017018"/>
    <w:pPr>
      <w:spacing w:before="100" w:beforeAutospacing="1" w:after="100" w:afterAutospacing="1"/>
    </w:pPr>
    <w:rPr>
      <w:szCs w:val="24"/>
      <w:lang w:eastAsia="uk-UA"/>
    </w:rPr>
  </w:style>
  <w:style w:type="paragraph" w:customStyle="1" w:styleId="rvps115">
    <w:name w:val="rvps115"/>
    <w:basedOn w:val="a"/>
    <w:rsid w:val="00017018"/>
    <w:pPr>
      <w:spacing w:before="100" w:beforeAutospacing="1" w:after="100" w:afterAutospacing="1"/>
    </w:pPr>
    <w:rPr>
      <w:szCs w:val="24"/>
      <w:lang w:eastAsia="uk-UA"/>
    </w:rPr>
  </w:style>
  <w:style w:type="paragraph" w:customStyle="1" w:styleId="rvps116">
    <w:name w:val="rvps116"/>
    <w:basedOn w:val="a"/>
    <w:rsid w:val="00017018"/>
    <w:pPr>
      <w:spacing w:before="100" w:beforeAutospacing="1" w:after="100" w:afterAutospacing="1"/>
    </w:pPr>
    <w:rPr>
      <w:szCs w:val="24"/>
      <w:lang w:eastAsia="uk-UA"/>
    </w:rPr>
  </w:style>
  <w:style w:type="character" w:customStyle="1" w:styleId="rvts9">
    <w:name w:val="rvts9"/>
    <w:rsid w:val="000170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015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F59123-4108-4043-A336-12FCE1F78C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729</Words>
  <Characters>417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2023-07-21T07:46:00Z</dcterms:modified>
</cp:coreProperties>
</file>