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50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гр.Яремчук Л.М. для ведення садівництва  по вул.Піддіброва, 1д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501D" w:rsidRPr="00B3501D" w:rsidRDefault="00B3501D" w:rsidP="00B3501D">
      <w:pPr>
        <w:ind w:firstLine="720"/>
        <w:rPr>
          <w:sz w:val="28"/>
          <w:szCs w:val="28"/>
        </w:rPr>
      </w:pPr>
      <w:r w:rsidRPr="00B3501D">
        <w:rPr>
          <w:sz w:val="28"/>
          <w:szCs w:val="28"/>
        </w:rPr>
        <w:t xml:space="preserve">Розглянувши заяву (клопотання) гр.Яремчук Л.М.,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3501D" w:rsidRPr="00B3501D" w:rsidRDefault="00B3501D" w:rsidP="00B3501D">
      <w:pPr>
        <w:rPr>
          <w:sz w:val="28"/>
          <w:szCs w:val="28"/>
        </w:rPr>
      </w:pPr>
    </w:p>
    <w:p w:rsidR="00B3501D" w:rsidRPr="00B3501D" w:rsidRDefault="00B3501D" w:rsidP="00B3501D">
      <w:pPr>
        <w:jc w:val="center"/>
        <w:rPr>
          <w:sz w:val="28"/>
          <w:szCs w:val="28"/>
        </w:rPr>
      </w:pPr>
      <w:bookmarkStart w:id="1" w:name="_GoBack"/>
      <w:bookmarkEnd w:id="1"/>
      <w:r w:rsidRPr="00B3501D">
        <w:rPr>
          <w:sz w:val="28"/>
          <w:szCs w:val="28"/>
        </w:rPr>
        <w:t>ВИРІШИЛА:</w:t>
      </w:r>
    </w:p>
    <w:p w:rsidR="00B3501D" w:rsidRPr="00B3501D" w:rsidRDefault="00B3501D" w:rsidP="00B3501D">
      <w:pPr>
        <w:rPr>
          <w:sz w:val="28"/>
          <w:szCs w:val="28"/>
        </w:rPr>
      </w:pPr>
    </w:p>
    <w:p w:rsidR="00B3501D" w:rsidRPr="00B3501D" w:rsidRDefault="00B3501D" w:rsidP="00B3501D">
      <w:pPr>
        <w:rPr>
          <w:sz w:val="28"/>
          <w:szCs w:val="28"/>
        </w:rPr>
      </w:pPr>
      <w:r w:rsidRPr="00B3501D">
        <w:rPr>
          <w:sz w:val="28"/>
          <w:szCs w:val="28"/>
        </w:rPr>
        <w:t>1.</w:t>
      </w:r>
      <w:r w:rsidRPr="00B3501D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гр.Яремчук Людмилі Миколаївні орієнтовною площею 0,0600 га для ведення садівництва по вул.Піддіброва, 1д у м.Винники (графічний додаток №1).</w:t>
      </w:r>
    </w:p>
    <w:p w:rsidR="00B3501D" w:rsidRPr="00B3501D" w:rsidRDefault="00B3501D" w:rsidP="00B3501D">
      <w:pPr>
        <w:rPr>
          <w:sz w:val="28"/>
          <w:szCs w:val="28"/>
        </w:rPr>
      </w:pPr>
      <w:r w:rsidRPr="00B3501D">
        <w:rPr>
          <w:sz w:val="28"/>
          <w:szCs w:val="28"/>
        </w:rPr>
        <w:t>2.</w:t>
      </w:r>
      <w:r w:rsidRPr="00B3501D">
        <w:rPr>
          <w:sz w:val="28"/>
          <w:szCs w:val="28"/>
        </w:rPr>
        <w:tab/>
        <w:t xml:space="preserve">Гр.Яремчук Людмилі Миколаївні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3501D" w:rsidRPr="00B3501D" w:rsidRDefault="00B3501D" w:rsidP="00B3501D">
      <w:pPr>
        <w:rPr>
          <w:sz w:val="28"/>
          <w:szCs w:val="28"/>
        </w:rPr>
      </w:pPr>
      <w:r w:rsidRPr="00B3501D">
        <w:rPr>
          <w:sz w:val="28"/>
          <w:szCs w:val="28"/>
        </w:rPr>
        <w:t>3.</w:t>
      </w:r>
      <w:r w:rsidRPr="00B3501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3501D" w:rsidRPr="00B3501D" w:rsidRDefault="00B3501D" w:rsidP="00B3501D">
      <w:pPr>
        <w:rPr>
          <w:sz w:val="28"/>
          <w:szCs w:val="28"/>
        </w:rPr>
      </w:pPr>
    </w:p>
    <w:p w:rsidR="00B3501D" w:rsidRPr="00B3501D" w:rsidRDefault="00B3501D" w:rsidP="00B3501D">
      <w:pPr>
        <w:rPr>
          <w:sz w:val="28"/>
          <w:szCs w:val="28"/>
        </w:rPr>
      </w:pPr>
    </w:p>
    <w:p w:rsidR="00B3501D" w:rsidRPr="00B3501D" w:rsidRDefault="00B3501D" w:rsidP="00B3501D">
      <w:pPr>
        <w:rPr>
          <w:sz w:val="28"/>
          <w:szCs w:val="28"/>
        </w:rPr>
      </w:pPr>
    </w:p>
    <w:p w:rsidR="00B3501D" w:rsidRPr="00B3501D" w:rsidRDefault="00B3501D" w:rsidP="00B3501D">
      <w:pPr>
        <w:rPr>
          <w:sz w:val="28"/>
          <w:szCs w:val="28"/>
        </w:rPr>
      </w:pPr>
    </w:p>
    <w:p w:rsidR="00213958" w:rsidRPr="006F2805" w:rsidRDefault="00B3501D" w:rsidP="00B3501D">
      <w:pPr>
        <w:rPr>
          <w:sz w:val="28"/>
          <w:szCs w:val="28"/>
        </w:rPr>
      </w:pPr>
      <w:r w:rsidRPr="00B3501D">
        <w:rPr>
          <w:sz w:val="28"/>
          <w:szCs w:val="28"/>
        </w:rPr>
        <w:t>Міський голова</w:t>
      </w:r>
      <w:r w:rsidRPr="00B3501D">
        <w:rPr>
          <w:sz w:val="28"/>
          <w:szCs w:val="28"/>
        </w:rPr>
        <w:tab/>
      </w:r>
      <w:r w:rsidRPr="00B3501D">
        <w:rPr>
          <w:sz w:val="28"/>
          <w:szCs w:val="28"/>
        </w:rPr>
        <w:tab/>
      </w:r>
      <w:r w:rsidRPr="00B3501D">
        <w:rPr>
          <w:sz w:val="28"/>
          <w:szCs w:val="28"/>
        </w:rPr>
        <w:tab/>
      </w:r>
      <w:r w:rsidRPr="00B3501D">
        <w:rPr>
          <w:sz w:val="28"/>
          <w:szCs w:val="28"/>
        </w:rPr>
        <w:tab/>
      </w:r>
      <w:r w:rsidRPr="00B3501D">
        <w:rPr>
          <w:sz w:val="28"/>
          <w:szCs w:val="28"/>
        </w:rPr>
        <w:tab/>
      </w:r>
      <w:r w:rsidRPr="00B3501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1C2" w:rsidRDefault="001E51C2">
      <w:r>
        <w:separator/>
      </w:r>
    </w:p>
  </w:endnote>
  <w:endnote w:type="continuationSeparator" w:id="0">
    <w:p w:rsidR="001E51C2" w:rsidRDefault="001E5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1C2" w:rsidRDefault="001E51C2">
      <w:r>
        <w:separator/>
      </w:r>
    </w:p>
  </w:footnote>
  <w:footnote w:type="continuationSeparator" w:id="0">
    <w:p w:rsidR="001E51C2" w:rsidRDefault="001E5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51C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501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D4B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28A94-B6F0-4B6F-80D9-D3749404F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2023-07-21T08:39:00Z</dcterms:modified>
</cp:coreProperties>
</file>