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8609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ТзОВ "ЛМБ-7" на розроблення    технічної документації із землеустрою щодо встановлення  (відновлення) меж земельної ділянки в натурі (на місцевості)  в оренду на вул.Галицькій,3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8609C" w:rsidRPr="0098609C" w:rsidRDefault="0098609C" w:rsidP="0098609C">
      <w:pPr>
        <w:ind w:firstLine="720"/>
        <w:rPr>
          <w:sz w:val="28"/>
          <w:szCs w:val="28"/>
        </w:rPr>
      </w:pPr>
      <w:r w:rsidRPr="0098609C">
        <w:rPr>
          <w:sz w:val="28"/>
          <w:szCs w:val="28"/>
        </w:rPr>
        <w:t xml:space="preserve">Розглянувши заяву (клопотання) директора ТзОВ «ЛМБ-7»  від 07.05.2020р. </w:t>
      </w:r>
      <w:r>
        <w:rPr>
          <w:sz w:val="28"/>
          <w:szCs w:val="28"/>
        </w:rPr>
        <w:t>вх</w:t>
      </w:r>
      <w:r w:rsidRPr="0098609C">
        <w:rPr>
          <w:sz w:val="28"/>
          <w:szCs w:val="28"/>
        </w:rPr>
        <w:t xml:space="preserve">. №925/04-20/18, графічний матеріал, керуючись Конституцією України, ст.12, 93, 123, 124 Земельного кодексу України, Законом України "Про місцеве самоврядування в Україні", Винниківська міська рада </w:t>
      </w:r>
    </w:p>
    <w:p w:rsidR="0098609C" w:rsidRPr="0098609C" w:rsidRDefault="0098609C" w:rsidP="0098609C">
      <w:pPr>
        <w:rPr>
          <w:sz w:val="28"/>
          <w:szCs w:val="28"/>
        </w:rPr>
      </w:pPr>
    </w:p>
    <w:p w:rsidR="0098609C" w:rsidRPr="0098609C" w:rsidRDefault="0098609C" w:rsidP="0098609C">
      <w:pPr>
        <w:jc w:val="center"/>
        <w:rPr>
          <w:sz w:val="28"/>
          <w:szCs w:val="28"/>
        </w:rPr>
      </w:pPr>
      <w:r w:rsidRPr="0098609C">
        <w:rPr>
          <w:sz w:val="28"/>
          <w:szCs w:val="28"/>
        </w:rPr>
        <w:t>ВИРІШИЛА:</w:t>
      </w:r>
    </w:p>
    <w:p w:rsidR="0098609C" w:rsidRPr="0098609C" w:rsidRDefault="0098609C" w:rsidP="0098609C">
      <w:pPr>
        <w:rPr>
          <w:sz w:val="28"/>
          <w:szCs w:val="28"/>
        </w:rPr>
      </w:pPr>
    </w:p>
    <w:p w:rsidR="0098609C" w:rsidRPr="0098609C" w:rsidRDefault="0098609C" w:rsidP="0098609C">
      <w:pPr>
        <w:rPr>
          <w:sz w:val="28"/>
          <w:szCs w:val="28"/>
        </w:rPr>
      </w:pPr>
      <w:r w:rsidRPr="0098609C">
        <w:rPr>
          <w:sz w:val="28"/>
          <w:szCs w:val="28"/>
        </w:rPr>
        <w:t>1.</w:t>
      </w:r>
      <w:r w:rsidRPr="0098609C">
        <w:rPr>
          <w:sz w:val="28"/>
          <w:szCs w:val="28"/>
        </w:rPr>
        <w:tab/>
        <w:t xml:space="preserve">Визнати припиненим договори оренди землі, укладені між </w:t>
      </w:r>
      <w:r>
        <w:rPr>
          <w:sz w:val="28"/>
          <w:szCs w:val="28"/>
        </w:rPr>
        <w:t>В</w:t>
      </w:r>
      <w:bookmarkStart w:id="1" w:name="_GoBack"/>
      <w:bookmarkEnd w:id="1"/>
      <w:r w:rsidRPr="0098609C">
        <w:rPr>
          <w:sz w:val="28"/>
          <w:szCs w:val="28"/>
        </w:rPr>
        <w:t xml:space="preserve">инниківською міською радою та ТзОВ «НАТ-СЕРВІС», що зареєстровані у Винниківській міській раді 06.08.2010 року за №186, №187, №188 (книга реєстрації Договорів оренди землі №2). </w:t>
      </w:r>
    </w:p>
    <w:p w:rsidR="0098609C" w:rsidRPr="0098609C" w:rsidRDefault="0098609C" w:rsidP="0098609C">
      <w:pPr>
        <w:rPr>
          <w:sz w:val="28"/>
          <w:szCs w:val="28"/>
        </w:rPr>
      </w:pPr>
      <w:r w:rsidRPr="0098609C">
        <w:rPr>
          <w:sz w:val="28"/>
          <w:szCs w:val="28"/>
        </w:rPr>
        <w:t>2.</w:t>
      </w:r>
      <w:r w:rsidRPr="0098609C">
        <w:rPr>
          <w:sz w:val="28"/>
          <w:szCs w:val="28"/>
        </w:rPr>
        <w:tab/>
        <w:t xml:space="preserve"> Вилучити з користування ТзОВ «НАТ-СЕРВІС» земельну ділянку площею 0,0083га (кадастровий номер 4610160300:04:002:0005), площею 2,1019га (кадастровий номер 4610160300:04:002:0018) та площею 0,3129га (кадастровий номер 4610160300:04:002:0019) на вул.Галицькій,3 у м.Винники.</w:t>
      </w:r>
    </w:p>
    <w:p w:rsidR="0098609C" w:rsidRPr="0098609C" w:rsidRDefault="0098609C" w:rsidP="0098609C">
      <w:pPr>
        <w:rPr>
          <w:sz w:val="28"/>
          <w:szCs w:val="28"/>
        </w:rPr>
      </w:pPr>
      <w:r w:rsidRPr="0098609C">
        <w:rPr>
          <w:sz w:val="28"/>
          <w:szCs w:val="28"/>
        </w:rPr>
        <w:t>3.</w:t>
      </w:r>
      <w:r w:rsidRPr="0098609C">
        <w:rPr>
          <w:sz w:val="28"/>
          <w:szCs w:val="28"/>
        </w:rPr>
        <w:tab/>
        <w:t xml:space="preserve">Надати дозвіл ТзОВ «ЛМБ-7» на розроблення технічної документації із землеустрою щодо встановлення (відновлення) меж земельної ділянки в натурі (на місцевості) в оренду: </w:t>
      </w:r>
    </w:p>
    <w:p w:rsidR="0098609C" w:rsidRPr="0098609C" w:rsidRDefault="0098609C" w:rsidP="0098609C">
      <w:pPr>
        <w:rPr>
          <w:sz w:val="28"/>
          <w:szCs w:val="28"/>
        </w:rPr>
      </w:pPr>
      <w:r w:rsidRPr="0098609C">
        <w:rPr>
          <w:sz w:val="28"/>
          <w:szCs w:val="28"/>
        </w:rPr>
        <w:t xml:space="preserve"> -площею 0,0083га (кадастровий номер 4610160300:04:002:0005) код КВЦПЗ 11.04 – 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</w:t>
      </w:r>
      <w:r w:rsidRPr="0098609C">
        <w:rPr>
          <w:sz w:val="28"/>
          <w:szCs w:val="28"/>
        </w:rPr>
        <w:lastRenderedPageBreak/>
        <w:t xml:space="preserve">води) на вул.Галицькій,3 у м.Винники за рахунок земель промисловості, транспорту зв’язку, енергетики, оборони та іншого призначення.  </w:t>
      </w:r>
    </w:p>
    <w:p w:rsidR="0098609C" w:rsidRPr="0098609C" w:rsidRDefault="0098609C" w:rsidP="0098609C">
      <w:pPr>
        <w:rPr>
          <w:sz w:val="28"/>
          <w:szCs w:val="28"/>
        </w:rPr>
      </w:pPr>
      <w:r w:rsidRPr="0098609C">
        <w:rPr>
          <w:sz w:val="28"/>
          <w:szCs w:val="28"/>
        </w:rPr>
        <w:t xml:space="preserve"> (графічний додаток №1).</w:t>
      </w:r>
    </w:p>
    <w:p w:rsidR="0098609C" w:rsidRPr="0098609C" w:rsidRDefault="0098609C" w:rsidP="0098609C">
      <w:pPr>
        <w:rPr>
          <w:sz w:val="28"/>
          <w:szCs w:val="28"/>
        </w:rPr>
      </w:pPr>
      <w:r w:rsidRPr="0098609C">
        <w:rPr>
          <w:sz w:val="28"/>
          <w:szCs w:val="28"/>
        </w:rPr>
        <w:t xml:space="preserve">- площею 2,1019га (кадастровий номер 4610160300:04:002:0018) код КВЦПЗ 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  на вул.Галицькій,3 у м.Винники за рахунок земель промисловості, транспорту зв’язку, енергетики, оборони та іншого призначення.   (графічний додаток №1). </w:t>
      </w:r>
    </w:p>
    <w:p w:rsidR="0098609C" w:rsidRPr="0098609C" w:rsidRDefault="0098609C" w:rsidP="0098609C">
      <w:pPr>
        <w:rPr>
          <w:sz w:val="28"/>
          <w:szCs w:val="28"/>
        </w:rPr>
      </w:pPr>
      <w:r w:rsidRPr="0098609C">
        <w:rPr>
          <w:sz w:val="28"/>
          <w:szCs w:val="28"/>
        </w:rPr>
        <w:t>4.</w:t>
      </w:r>
      <w:r w:rsidRPr="0098609C">
        <w:rPr>
          <w:sz w:val="28"/>
          <w:szCs w:val="28"/>
        </w:rPr>
        <w:tab/>
        <w:t>ТзОВ «ЛМБ-7»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98609C" w:rsidRPr="0098609C" w:rsidRDefault="0098609C" w:rsidP="0098609C">
      <w:pPr>
        <w:rPr>
          <w:sz w:val="28"/>
          <w:szCs w:val="28"/>
        </w:rPr>
      </w:pPr>
      <w:r w:rsidRPr="0098609C">
        <w:rPr>
          <w:sz w:val="28"/>
          <w:szCs w:val="28"/>
        </w:rPr>
        <w:t>5.</w:t>
      </w:r>
      <w:r w:rsidRPr="0098609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8609C" w:rsidRPr="0098609C" w:rsidRDefault="0098609C" w:rsidP="0098609C">
      <w:pPr>
        <w:rPr>
          <w:sz w:val="28"/>
          <w:szCs w:val="28"/>
        </w:rPr>
      </w:pPr>
    </w:p>
    <w:p w:rsidR="0098609C" w:rsidRPr="0098609C" w:rsidRDefault="0098609C" w:rsidP="0098609C">
      <w:pPr>
        <w:rPr>
          <w:sz w:val="28"/>
          <w:szCs w:val="28"/>
        </w:rPr>
      </w:pPr>
    </w:p>
    <w:p w:rsidR="0098609C" w:rsidRPr="0098609C" w:rsidRDefault="0098609C" w:rsidP="0098609C">
      <w:pPr>
        <w:rPr>
          <w:sz w:val="28"/>
          <w:szCs w:val="28"/>
        </w:rPr>
      </w:pPr>
    </w:p>
    <w:p w:rsidR="0098609C" w:rsidRPr="0098609C" w:rsidRDefault="0098609C" w:rsidP="0098609C">
      <w:pPr>
        <w:rPr>
          <w:sz w:val="28"/>
          <w:szCs w:val="28"/>
        </w:rPr>
      </w:pPr>
    </w:p>
    <w:p w:rsidR="00213958" w:rsidRPr="006F2805" w:rsidRDefault="0098609C" w:rsidP="0098609C">
      <w:pPr>
        <w:rPr>
          <w:sz w:val="28"/>
          <w:szCs w:val="28"/>
        </w:rPr>
      </w:pPr>
      <w:r w:rsidRPr="0098609C">
        <w:rPr>
          <w:sz w:val="28"/>
          <w:szCs w:val="28"/>
        </w:rPr>
        <w:t>Міський голова</w:t>
      </w:r>
      <w:r w:rsidRPr="0098609C">
        <w:rPr>
          <w:sz w:val="28"/>
          <w:szCs w:val="28"/>
        </w:rPr>
        <w:tab/>
      </w:r>
      <w:r w:rsidRPr="0098609C">
        <w:rPr>
          <w:sz w:val="28"/>
          <w:szCs w:val="28"/>
        </w:rPr>
        <w:tab/>
      </w:r>
      <w:r w:rsidRPr="0098609C">
        <w:rPr>
          <w:sz w:val="28"/>
          <w:szCs w:val="28"/>
        </w:rPr>
        <w:tab/>
      </w:r>
      <w:r w:rsidRPr="0098609C">
        <w:rPr>
          <w:sz w:val="28"/>
          <w:szCs w:val="28"/>
        </w:rPr>
        <w:tab/>
      </w:r>
      <w:r w:rsidRPr="0098609C">
        <w:rPr>
          <w:sz w:val="28"/>
          <w:szCs w:val="28"/>
        </w:rPr>
        <w:tab/>
      </w:r>
      <w:r w:rsidRPr="0098609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B39" w:rsidRDefault="008D1B39">
      <w:r>
        <w:separator/>
      </w:r>
    </w:p>
  </w:endnote>
  <w:endnote w:type="continuationSeparator" w:id="0">
    <w:p w:rsidR="008D1B39" w:rsidRDefault="008D1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B39" w:rsidRDefault="008D1B39">
      <w:r>
        <w:separator/>
      </w:r>
    </w:p>
  </w:footnote>
  <w:footnote w:type="continuationSeparator" w:id="0">
    <w:p w:rsidR="008D1B39" w:rsidRDefault="008D1B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1B39"/>
    <w:rsid w:val="008E2971"/>
    <w:rsid w:val="009060A4"/>
    <w:rsid w:val="00935669"/>
    <w:rsid w:val="00941AD8"/>
    <w:rsid w:val="0098609C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BD05A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8B0A8-9868-476A-8104-EE7CDE65B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1741</Words>
  <Characters>993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2023-07-24T12:56:00Z</dcterms:modified>
</cp:coreProperties>
</file>