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E14F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гр.Тижбір Л.О. та   гр.Бокало А.М. на розроблення технічної   документації із землеустрою щодо встановлення   (відновлення) меж земельної ділянки в натурі   (на місцевості) для обслуговування житлового   будинку, господарських будівель і споруд   по вул.Кармелюка, 19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E14F5" w:rsidRPr="006E14F5" w:rsidRDefault="006E14F5" w:rsidP="006E14F5">
      <w:pPr>
        <w:ind w:firstLine="720"/>
        <w:rPr>
          <w:sz w:val="28"/>
          <w:szCs w:val="28"/>
        </w:rPr>
      </w:pPr>
      <w:r w:rsidRPr="006E14F5">
        <w:rPr>
          <w:sz w:val="28"/>
          <w:szCs w:val="28"/>
        </w:rPr>
        <w:t>Розглянувши заяву гр.Тижбір Л.О. та гр.Бокало А.М,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E14F5" w:rsidRPr="006E14F5" w:rsidRDefault="006E14F5" w:rsidP="006E14F5">
      <w:pPr>
        <w:rPr>
          <w:sz w:val="28"/>
          <w:szCs w:val="28"/>
        </w:rPr>
      </w:pPr>
    </w:p>
    <w:p w:rsidR="006E14F5" w:rsidRPr="006E14F5" w:rsidRDefault="006E14F5" w:rsidP="006E14F5">
      <w:pPr>
        <w:jc w:val="center"/>
        <w:rPr>
          <w:sz w:val="28"/>
          <w:szCs w:val="28"/>
        </w:rPr>
      </w:pPr>
      <w:r w:rsidRPr="006E14F5">
        <w:rPr>
          <w:sz w:val="28"/>
          <w:szCs w:val="28"/>
        </w:rPr>
        <w:t>ВИРІШИЛА:</w:t>
      </w:r>
    </w:p>
    <w:p w:rsidR="006E14F5" w:rsidRPr="006E14F5" w:rsidRDefault="006E14F5" w:rsidP="006E14F5">
      <w:pPr>
        <w:rPr>
          <w:sz w:val="28"/>
          <w:szCs w:val="28"/>
        </w:rPr>
      </w:pPr>
    </w:p>
    <w:p w:rsidR="006E14F5" w:rsidRPr="006E14F5" w:rsidRDefault="006E14F5" w:rsidP="006E14F5">
      <w:pPr>
        <w:rPr>
          <w:sz w:val="28"/>
          <w:szCs w:val="28"/>
        </w:rPr>
      </w:pPr>
      <w:r w:rsidRPr="006E14F5">
        <w:rPr>
          <w:sz w:val="28"/>
          <w:szCs w:val="28"/>
        </w:rPr>
        <w:t>1.</w:t>
      </w:r>
      <w:r w:rsidRPr="006E14F5">
        <w:rPr>
          <w:sz w:val="28"/>
          <w:szCs w:val="28"/>
        </w:rPr>
        <w:tab/>
        <w:t>Надати дозвіл гр.Тижбір Лесі Олесівні та гр.Бокало Андрію Михайловичу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0,0400 га для обслуговування житлового будинку, господарських будівель і споруд по вул.Кармелюка, 19 у м.Винники (графічний додаток №1).</w:t>
      </w:r>
    </w:p>
    <w:p w:rsidR="006E14F5" w:rsidRPr="006E14F5" w:rsidRDefault="006E14F5" w:rsidP="006E14F5">
      <w:pPr>
        <w:rPr>
          <w:sz w:val="28"/>
          <w:szCs w:val="28"/>
        </w:rPr>
      </w:pPr>
      <w:r w:rsidRPr="006E14F5">
        <w:rPr>
          <w:sz w:val="28"/>
          <w:szCs w:val="28"/>
        </w:rPr>
        <w:t>2.</w:t>
      </w:r>
      <w:r w:rsidRPr="006E14F5">
        <w:rPr>
          <w:sz w:val="28"/>
          <w:szCs w:val="28"/>
        </w:rPr>
        <w:tab/>
        <w:t>Гр.Тижбір Лесі Олесівні та гр.Бокало Андрію Михайловичу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E14F5" w:rsidRPr="006E14F5" w:rsidRDefault="006E14F5" w:rsidP="006E14F5">
      <w:pPr>
        <w:rPr>
          <w:sz w:val="28"/>
          <w:szCs w:val="28"/>
        </w:rPr>
      </w:pPr>
    </w:p>
    <w:p w:rsidR="006E14F5" w:rsidRPr="006E14F5" w:rsidRDefault="006E14F5" w:rsidP="006E14F5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6E14F5" w:rsidP="006E14F5">
      <w:pPr>
        <w:rPr>
          <w:sz w:val="28"/>
          <w:szCs w:val="28"/>
        </w:rPr>
      </w:pPr>
      <w:r w:rsidRPr="006E14F5">
        <w:rPr>
          <w:sz w:val="28"/>
          <w:szCs w:val="28"/>
        </w:rPr>
        <w:t>Міський голова</w:t>
      </w:r>
      <w:r w:rsidRPr="006E14F5">
        <w:rPr>
          <w:sz w:val="28"/>
          <w:szCs w:val="28"/>
        </w:rPr>
        <w:tab/>
      </w:r>
      <w:r w:rsidRPr="006E14F5">
        <w:rPr>
          <w:sz w:val="28"/>
          <w:szCs w:val="28"/>
        </w:rPr>
        <w:tab/>
      </w:r>
      <w:r w:rsidRPr="006E14F5">
        <w:rPr>
          <w:sz w:val="28"/>
          <w:szCs w:val="28"/>
        </w:rPr>
        <w:tab/>
      </w:r>
      <w:r w:rsidRPr="006E14F5">
        <w:rPr>
          <w:sz w:val="28"/>
          <w:szCs w:val="28"/>
        </w:rPr>
        <w:tab/>
      </w:r>
      <w:r w:rsidRPr="006E14F5">
        <w:rPr>
          <w:sz w:val="28"/>
          <w:szCs w:val="28"/>
        </w:rPr>
        <w:tab/>
      </w:r>
      <w:r w:rsidRPr="006E14F5">
        <w:rPr>
          <w:sz w:val="28"/>
          <w:szCs w:val="28"/>
        </w:rPr>
        <w:tab/>
        <w:t xml:space="preserve">    </w:t>
      </w:r>
      <w:r w:rsidRPr="006E14F5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C3B" w:rsidRDefault="00A01C3B">
      <w:r>
        <w:separator/>
      </w:r>
    </w:p>
  </w:endnote>
  <w:endnote w:type="continuationSeparator" w:id="0">
    <w:p w:rsidR="00A01C3B" w:rsidRDefault="00A01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C3B" w:rsidRDefault="00A01C3B">
      <w:r>
        <w:separator/>
      </w:r>
    </w:p>
  </w:footnote>
  <w:footnote w:type="continuationSeparator" w:id="0">
    <w:p w:rsidR="00A01C3B" w:rsidRDefault="00A01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14F5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1C3B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6AC20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2E25E-2C13-4063-BB25-6C3EB10C9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1050</Words>
  <Characters>599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2023-07-25T07:38:00Z</dcterms:modified>
</cp:coreProperties>
</file>