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D2EF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гр.Гальків Т.Ю. для ведення садівництва   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D2EF0" w:rsidRPr="002D2EF0" w:rsidRDefault="002D2EF0" w:rsidP="002D2EF0">
      <w:pPr>
        <w:ind w:firstLine="720"/>
        <w:rPr>
          <w:sz w:val="28"/>
          <w:szCs w:val="28"/>
        </w:rPr>
      </w:pPr>
      <w:r w:rsidRPr="002D2EF0">
        <w:rPr>
          <w:sz w:val="28"/>
          <w:szCs w:val="28"/>
        </w:rPr>
        <w:t xml:space="preserve">Розглянувши заяву (клопотання) гр.Гальків Т.Ю.,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D2EF0" w:rsidRPr="002D2EF0" w:rsidRDefault="002D2EF0" w:rsidP="002D2EF0">
      <w:pPr>
        <w:rPr>
          <w:sz w:val="28"/>
          <w:szCs w:val="28"/>
        </w:rPr>
      </w:pPr>
    </w:p>
    <w:p w:rsidR="002D2EF0" w:rsidRPr="002D2EF0" w:rsidRDefault="002D2EF0" w:rsidP="002D2EF0">
      <w:pPr>
        <w:jc w:val="center"/>
        <w:rPr>
          <w:sz w:val="28"/>
          <w:szCs w:val="28"/>
        </w:rPr>
      </w:pPr>
      <w:r w:rsidRPr="002D2EF0">
        <w:rPr>
          <w:sz w:val="28"/>
          <w:szCs w:val="28"/>
        </w:rPr>
        <w:t>ВИРІШИЛА:</w:t>
      </w:r>
    </w:p>
    <w:p w:rsidR="002D2EF0" w:rsidRPr="002D2EF0" w:rsidRDefault="002D2EF0" w:rsidP="002D2EF0">
      <w:pPr>
        <w:rPr>
          <w:sz w:val="28"/>
          <w:szCs w:val="28"/>
        </w:rPr>
      </w:pPr>
    </w:p>
    <w:p w:rsidR="002D2EF0" w:rsidRPr="002D2EF0" w:rsidRDefault="002D2EF0" w:rsidP="002D2EF0">
      <w:pPr>
        <w:rPr>
          <w:sz w:val="28"/>
          <w:szCs w:val="28"/>
        </w:rPr>
      </w:pPr>
      <w:r w:rsidRPr="002D2EF0">
        <w:rPr>
          <w:sz w:val="28"/>
          <w:szCs w:val="28"/>
        </w:rPr>
        <w:t>1.</w:t>
      </w:r>
      <w:r w:rsidRPr="002D2EF0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гр.Гальків Тетяні Юріївні орієнтовною площею 0,0694 га для ведення садівництва по вул.Галицькій у м.Винники (графічний додаток №1).</w:t>
      </w:r>
    </w:p>
    <w:p w:rsidR="002D2EF0" w:rsidRPr="002D2EF0" w:rsidRDefault="002D2EF0" w:rsidP="002D2EF0">
      <w:pPr>
        <w:rPr>
          <w:sz w:val="28"/>
          <w:szCs w:val="28"/>
        </w:rPr>
      </w:pPr>
      <w:r w:rsidRPr="002D2EF0">
        <w:rPr>
          <w:sz w:val="28"/>
          <w:szCs w:val="28"/>
        </w:rPr>
        <w:t>2.</w:t>
      </w:r>
      <w:r w:rsidRPr="002D2EF0">
        <w:rPr>
          <w:sz w:val="28"/>
          <w:szCs w:val="28"/>
        </w:rPr>
        <w:tab/>
        <w:t xml:space="preserve">Гр.Гальків Тетяні Юріївні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D2EF0" w:rsidRPr="002D2EF0" w:rsidRDefault="002D2EF0" w:rsidP="002D2EF0">
      <w:pPr>
        <w:rPr>
          <w:sz w:val="28"/>
          <w:szCs w:val="28"/>
        </w:rPr>
      </w:pPr>
      <w:r w:rsidRPr="002D2EF0">
        <w:rPr>
          <w:sz w:val="28"/>
          <w:szCs w:val="28"/>
        </w:rPr>
        <w:t>3.</w:t>
      </w:r>
      <w:r w:rsidRPr="002D2EF0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D2EF0" w:rsidRPr="002D2EF0" w:rsidRDefault="002D2EF0" w:rsidP="002D2EF0">
      <w:pPr>
        <w:rPr>
          <w:sz w:val="28"/>
          <w:szCs w:val="28"/>
        </w:rPr>
      </w:pPr>
      <w:bookmarkStart w:id="1" w:name="_GoBack"/>
      <w:bookmarkEnd w:id="1"/>
    </w:p>
    <w:p w:rsidR="002D2EF0" w:rsidRPr="002D2EF0" w:rsidRDefault="002D2EF0" w:rsidP="002D2EF0">
      <w:pPr>
        <w:rPr>
          <w:sz w:val="28"/>
          <w:szCs w:val="28"/>
        </w:rPr>
      </w:pPr>
    </w:p>
    <w:p w:rsidR="002D2EF0" w:rsidRPr="002D2EF0" w:rsidRDefault="002D2EF0" w:rsidP="002D2EF0">
      <w:pPr>
        <w:rPr>
          <w:sz w:val="28"/>
          <w:szCs w:val="28"/>
        </w:rPr>
      </w:pPr>
    </w:p>
    <w:p w:rsidR="00213958" w:rsidRPr="006F2805" w:rsidRDefault="002D2EF0" w:rsidP="002D2EF0">
      <w:pPr>
        <w:rPr>
          <w:sz w:val="28"/>
          <w:szCs w:val="28"/>
        </w:rPr>
      </w:pPr>
      <w:r w:rsidRPr="002D2EF0">
        <w:rPr>
          <w:sz w:val="28"/>
          <w:szCs w:val="28"/>
        </w:rPr>
        <w:t>Міський голова</w:t>
      </w:r>
      <w:r w:rsidRPr="002D2EF0">
        <w:rPr>
          <w:sz w:val="28"/>
          <w:szCs w:val="28"/>
        </w:rPr>
        <w:tab/>
      </w:r>
      <w:r w:rsidRPr="002D2EF0">
        <w:rPr>
          <w:sz w:val="28"/>
          <w:szCs w:val="28"/>
        </w:rPr>
        <w:tab/>
      </w:r>
      <w:r w:rsidRPr="002D2EF0">
        <w:rPr>
          <w:sz w:val="28"/>
          <w:szCs w:val="28"/>
        </w:rPr>
        <w:tab/>
      </w:r>
      <w:r w:rsidRPr="002D2EF0">
        <w:rPr>
          <w:sz w:val="28"/>
          <w:szCs w:val="28"/>
        </w:rPr>
        <w:tab/>
      </w:r>
      <w:r w:rsidRPr="002D2EF0">
        <w:rPr>
          <w:sz w:val="28"/>
          <w:szCs w:val="28"/>
        </w:rPr>
        <w:tab/>
      </w:r>
      <w:r w:rsidRPr="002D2EF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CF7" w:rsidRDefault="00901CF7">
      <w:r>
        <w:separator/>
      </w:r>
    </w:p>
  </w:endnote>
  <w:endnote w:type="continuationSeparator" w:id="0">
    <w:p w:rsidR="00901CF7" w:rsidRDefault="00901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CF7" w:rsidRDefault="00901CF7">
      <w:r>
        <w:separator/>
      </w:r>
    </w:p>
  </w:footnote>
  <w:footnote w:type="continuationSeparator" w:id="0">
    <w:p w:rsidR="00901CF7" w:rsidRDefault="00901C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2EF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1CF7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60C0B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A647B-833D-4389-8FAF-0E5474F8D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2023-07-25T13:36:00Z</dcterms:modified>
</cp:coreProperties>
</file>