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2678</w:t>
            </w:r>
          </w:p>
        </w:tc>
      </w:tr>
      <w:tr w:rsidR="008C6E6E" w:rsidRPr="008C6E6E" w:rsidTr="008C6E6E">
        <w:tc>
          <w:tcPr>
            <w:tcW w:w="9628" w:type="dxa"/>
          </w:tcPr>
          <w:p w:rsidR="008C6E6E" w:rsidRDefault="005A498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гр.Свириденко С.А.  проекту землеустрою щодо відведення  земельної ділянки та надання у власність  земельної ділянки по вул.В.Стуса, 11   у м.Винники</w:t>
            </w:r>
          </w:p>
          <w:p w:rsidR="00BE7A3D" w:rsidRDefault="00BE7A3D" w:rsidP="00471A72">
            <w:pPr>
              <w:rPr>
                <w:sz w:val="28"/>
              </w:rPr>
            </w:pPr>
          </w:p>
        </w:tc>
        <w:tc>
          <w:tcPr>
            <w:tcW w:w="4814" w:type="dxa"/>
          </w:tcPr>
          <w:p w:rsidR="00BE7A3D" w:rsidRDefault="00BE7A3D" w:rsidP="00471A72">
            <w:pPr>
              <w:rPr>
                <w:sz w:val="28"/>
              </w:rPr>
            </w:pPr>
          </w:p>
        </w:tc>
      </w:tr>
    </w:tbl>
    <w:p w:rsidR="005A4983" w:rsidRDefault="005A4983" w:rsidP="005A4983">
      <w:pPr>
        <w:ind w:firstLine="720"/>
        <w:jc w:val="both"/>
        <w:rPr>
          <w:szCs w:val="24"/>
        </w:rPr>
      </w:pPr>
      <w:bookmarkStart w:id="1" w:name="_GoBack"/>
      <w:bookmarkEnd w:id="1"/>
      <w:r>
        <w:rPr>
          <w:szCs w:val="24"/>
        </w:rPr>
        <w:t xml:space="preserve">Розглянувши заяву гр.Свириденко С.А., проект землеустрою щодо відведення земельної ділянки для індивідуального садівництва по вул.В.Стуса, 11  у м.Винники, враховуючи  рішення 20-ої сесії Винниківської міської ради від 06.02.2020р. №2302,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A4983" w:rsidRDefault="005A4983" w:rsidP="005A4983">
      <w:pPr>
        <w:jc w:val="center"/>
        <w:rPr>
          <w:b/>
          <w:szCs w:val="24"/>
        </w:rPr>
      </w:pPr>
    </w:p>
    <w:p w:rsidR="005A4983" w:rsidRDefault="005A4983" w:rsidP="005A4983">
      <w:pPr>
        <w:jc w:val="center"/>
        <w:rPr>
          <w:b/>
          <w:szCs w:val="24"/>
        </w:rPr>
      </w:pPr>
      <w:r>
        <w:rPr>
          <w:b/>
          <w:szCs w:val="24"/>
        </w:rPr>
        <w:t>В И Р І Ш И Л А :</w:t>
      </w:r>
    </w:p>
    <w:p w:rsidR="005A4983" w:rsidRDefault="005A4983" w:rsidP="005A4983">
      <w:pPr>
        <w:jc w:val="center"/>
        <w:rPr>
          <w:b/>
          <w:szCs w:val="24"/>
        </w:rPr>
      </w:pPr>
    </w:p>
    <w:p w:rsidR="005A4983" w:rsidRDefault="005A4983" w:rsidP="005A4983">
      <w:pPr>
        <w:numPr>
          <w:ilvl w:val="0"/>
          <w:numId w:val="3"/>
        </w:numPr>
        <w:tabs>
          <w:tab w:val="num" w:pos="426"/>
        </w:tabs>
        <w:ind w:left="426" w:hanging="426"/>
        <w:jc w:val="both"/>
        <w:rPr>
          <w:szCs w:val="24"/>
        </w:rPr>
      </w:pPr>
      <w:r>
        <w:rPr>
          <w:szCs w:val="24"/>
        </w:rPr>
        <w:t>Затвердити гр.Свириденко Сергію Анатолійовичу проект землеустрою щодо відведення земельної ділянки та надати у власність земельну ділянку (кадастровий номер 4610160300:02:001:0091) площею 0,0379 га для індивідуального садівництва по вул.В.Стуса, 11 у м.Винники за рахунок земель, що не надані у власність або користування віднісши її до земель сільськогосподарського призначення.</w:t>
      </w:r>
    </w:p>
    <w:p w:rsidR="005A4983" w:rsidRDefault="005A4983" w:rsidP="005A4983">
      <w:pPr>
        <w:numPr>
          <w:ilvl w:val="0"/>
          <w:numId w:val="4"/>
        </w:numPr>
        <w:tabs>
          <w:tab w:val="num" w:pos="426"/>
        </w:tabs>
        <w:ind w:left="426" w:hanging="426"/>
        <w:jc w:val="both"/>
        <w:rPr>
          <w:szCs w:val="24"/>
        </w:rPr>
      </w:pPr>
      <w:r>
        <w:rPr>
          <w:szCs w:val="24"/>
        </w:rPr>
        <w:t>Гр.Свириденко Сергію Анатолійовичу:</w:t>
      </w:r>
    </w:p>
    <w:p w:rsidR="005A4983" w:rsidRDefault="005A4983" w:rsidP="005A4983">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A4983" w:rsidRDefault="005A4983" w:rsidP="005A4983">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5A4983" w:rsidRDefault="005A4983" w:rsidP="005A4983">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A4983" w:rsidRDefault="005A4983" w:rsidP="005A4983">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A4983" w:rsidRDefault="005A4983" w:rsidP="005A4983">
      <w:pPr>
        <w:jc w:val="both"/>
        <w:rPr>
          <w:szCs w:val="24"/>
        </w:rPr>
      </w:pPr>
    </w:p>
    <w:p w:rsidR="005A4983" w:rsidRDefault="005A4983" w:rsidP="005A4983">
      <w:pPr>
        <w:jc w:val="both"/>
        <w:rPr>
          <w:szCs w:val="24"/>
        </w:rPr>
      </w:pPr>
    </w:p>
    <w:p w:rsidR="005A4983" w:rsidRDefault="005A4983" w:rsidP="005A4983">
      <w:pPr>
        <w:jc w:val="both"/>
        <w:rPr>
          <w:szCs w:val="24"/>
        </w:rPr>
      </w:pPr>
    </w:p>
    <w:p w:rsidR="005A4983" w:rsidRDefault="005A4983" w:rsidP="005A4983">
      <w:pPr>
        <w:spacing w:line="276" w:lineRule="auto"/>
        <w:ind w:left="567" w:right="142" w:firstLine="284"/>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5A4983" w:rsidRDefault="005A4983" w:rsidP="005A4983">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5A5" w:rsidRDefault="004455A5">
      <w:r>
        <w:separator/>
      </w:r>
    </w:p>
  </w:endnote>
  <w:endnote w:type="continuationSeparator" w:id="0">
    <w:p w:rsidR="004455A5" w:rsidRDefault="0044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5A5" w:rsidRDefault="004455A5">
      <w:r>
        <w:separator/>
      </w:r>
    </w:p>
  </w:footnote>
  <w:footnote w:type="continuationSeparator" w:id="0">
    <w:p w:rsidR="004455A5" w:rsidRDefault="00445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55A5"/>
    <w:rsid w:val="0046441F"/>
    <w:rsid w:val="00465E04"/>
    <w:rsid w:val="00465F61"/>
    <w:rsid w:val="00471A72"/>
    <w:rsid w:val="0049580D"/>
    <w:rsid w:val="00497619"/>
    <w:rsid w:val="004B5096"/>
    <w:rsid w:val="004D7659"/>
    <w:rsid w:val="005129C5"/>
    <w:rsid w:val="00575337"/>
    <w:rsid w:val="00582189"/>
    <w:rsid w:val="005A4983"/>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11CF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0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DB26D-B446-414F-8D7C-6873BE6B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1394</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2023-07-25T11:42:00Z</dcterms:modified>
</cp:coreProperties>
</file>