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3624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внесення змін для будівництва та обслуговування громадських об'єктів по вул. Лисика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36246" w:rsidRPr="00036246" w:rsidRDefault="00036246" w:rsidP="00036246">
      <w:pPr>
        <w:ind w:firstLine="720"/>
        <w:rPr>
          <w:sz w:val="28"/>
          <w:szCs w:val="28"/>
        </w:rPr>
      </w:pPr>
      <w:r w:rsidRPr="00036246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внесення змін для будівництва та обслуговування громадських об’єктів по вул. Лисика у м. Винники, розглянувши рішення Винниківської міської ради від 04.06.2020р. №2432, керуючись Конституцією України, Земельним кодексом України, ст. ст. 8, 19, п. 3 ст. 10 Закону України «Про регулювання містобудівної діяльності», 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Винниківська міська рада -</w:t>
      </w:r>
    </w:p>
    <w:p w:rsidR="00036246" w:rsidRPr="00036246" w:rsidRDefault="00036246" w:rsidP="00036246">
      <w:pPr>
        <w:rPr>
          <w:sz w:val="28"/>
          <w:szCs w:val="28"/>
        </w:rPr>
      </w:pPr>
    </w:p>
    <w:p w:rsidR="00036246" w:rsidRPr="00036246" w:rsidRDefault="00036246" w:rsidP="00036246">
      <w:pPr>
        <w:jc w:val="center"/>
        <w:rPr>
          <w:sz w:val="28"/>
          <w:szCs w:val="28"/>
        </w:rPr>
      </w:pPr>
      <w:bookmarkStart w:id="1" w:name="_GoBack"/>
      <w:bookmarkEnd w:id="1"/>
      <w:r w:rsidRPr="00036246">
        <w:rPr>
          <w:sz w:val="28"/>
          <w:szCs w:val="28"/>
        </w:rPr>
        <w:t>ВИРІШИЛА:</w:t>
      </w:r>
    </w:p>
    <w:p w:rsidR="00036246" w:rsidRPr="00036246" w:rsidRDefault="00036246" w:rsidP="00036246">
      <w:pPr>
        <w:rPr>
          <w:sz w:val="28"/>
          <w:szCs w:val="28"/>
        </w:rPr>
      </w:pPr>
    </w:p>
    <w:p w:rsidR="00036246" w:rsidRPr="00036246" w:rsidRDefault="00036246" w:rsidP="00036246">
      <w:pPr>
        <w:rPr>
          <w:sz w:val="28"/>
          <w:szCs w:val="28"/>
        </w:rPr>
      </w:pPr>
      <w:r w:rsidRPr="00036246">
        <w:rPr>
          <w:sz w:val="28"/>
          <w:szCs w:val="28"/>
        </w:rPr>
        <w:t>1.</w:t>
      </w:r>
      <w:r w:rsidRPr="00036246">
        <w:rPr>
          <w:sz w:val="28"/>
          <w:szCs w:val="28"/>
        </w:rPr>
        <w:tab/>
        <w:t>Затвердити «Детальний план території внесення змін для будівництва та обслуговування громадських об’єктів по вул. Лисика у м. Винники».</w:t>
      </w:r>
    </w:p>
    <w:p w:rsidR="00036246" w:rsidRPr="00036246" w:rsidRDefault="00036246" w:rsidP="00036246">
      <w:pPr>
        <w:rPr>
          <w:sz w:val="28"/>
          <w:szCs w:val="28"/>
        </w:rPr>
      </w:pPr>
      <w:r w:rsidRPr="00036246">
        <w:rPr>
          <w:sz w:val="28"/>
          <w:szCs w:val="28"/>
        </w:rPr>
        <w:t>2.</w:t>
      </w:r>
      <w:r w:rsidRPr="00036246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036246" w:rsidRPr="00036246" w:rsidRDefault="00036246" w:rsidP="00036246">
      <w:pPr>
        <w:rPr>
          <w:sz w:val="28"/>
          <w:szCs w:val="28"/>
        </w:rPr>
      </w:pPr>
    </w:p>
    <w:p w:rsidR="00036246" w:rsidRPr="00036246" w:rsidRDefault="00036246" w:rsidP="00036246">
      <w:pPr>
        <w:rPr>
          <w:sz w:val="28"/>
          <w:szCs w:val="28"/>
        </w:rPr>
      </w:pPr>
    </w:p>
    <w:p w:rsidR="00036246" w:rsidRPr="00036246" w:rsidRDefault="00036246" w:rsidP="00036246">
      <w:pPr>
        <w:rPr>
          <w:sz w:val="28"/>
          <w:szCs w:val="28"/>
        </w:rPr>
      </w:pPr>
    </w:p>
    <w:p w:rsidR="00036246" w:rsidRPr="00036246" w:rsidRDefault="00036246" w:rsidP="00036246">
      <w:pPr>
        <w:rPr>
          <w:sz w:val="28"/>
          <w:szCs w:val="28"/>
        </w:rPr>
      </w:pPr>
    </w:p>
    <w:p w:rsidR="00036246" w:rsidRPr="00036246" w:rsidRDefault="00036246" w:rsidP="00036246">
      <w:pPr>
        <w:rPr>
          <w:sz w:val="28"/>
          <w:szCs w:val="28"/>
        </w:rPr>
      </w:pPr>
    </w:p>
    <w:p w:rsidR="00036246" w:rsidRPr="00036246" w:rsidRDefault="00036246" w:rsidP="00036246">
      <w:pPr>
        <w:rPr>
          <w:sz w:val="28"/>
          <w:szCs w:val="28"/>
        </w:rPr>
      </w:pPr>
      <w:r w:rsidRPr="00036246">
        <w:rPr>
          <w:sz w:val="28"/>
          <w:szCs w:val="28"/>
        </w:rPr>
        <w:t>Міський голова</w:t>
      </w:r>
      <w:r w:rsidRPr="00036246">
        <w:rPr>
          <w:sz w:val="28"/>
          <w:szCs w:val="28"/>
        </w:rPr>
        <w:tab/>
      </w:r>
      <w:r w:rsidRPr="00036246">
        <w:rPr>
          <w:sz w:val="28"/>
          <w:szCs w:val="28"/>
        </w:rPr>
        <w:tab/>
      </w:r>
      <w:r w:rsidRPr="00036246">
        <w:rPr>
          <w:sz w:val="28"/>
          <w:szCs w:val="28"/>
        </w:rPr>
        <w:tab/>
      </w:r>
      <w:r w:rsidRPr="00036246">
        <w:rPr>
          <w:sz w:val="28"/>
          <w:szCs w:val="28"/>
        </w:rPr>
        <w:tab/>
      </w:r>
      <w:r w:rsidRPr="00036246">
        <w:rPr>
          <w:sz w:val="28"/>
          <w:szCs w:val="28"/>
        </w:rPr>
        <w:tab/>
      </w:r>
      <w:r w:rsidRPr="00036246">
        <w:rPr>
          <w:sz w:val="28"/>
          <w:szCs w:val="28"/>
        </w:rPr>
        <w:tab/>
        <w:t xml:space="preserve">               </w:t>
      </w:r>
      <w:r w:rsidRPr="00036246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8FE" w:rsidRDefault="008268FE">
      <w:r>
        <w:separator/>
      </w:r>
    </w:p>
  </w:endnote>
  <w:endnote w:type="continuationSeparator" w:id="0">
    <w:p w:rsidR="008268FE" w:rsidRDefault="00826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8FE" w:rsidRDefault="008268FE">
      <w:r>
        <w:separator/>
      </w:r>
    </w:p>
  </w:footnote>
  <w:footnote w:type="continuationSeparator" w:id="0">
    <w:p w:rsidR="008268FE" w:rsidRDefault="00826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6246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68F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5E31A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D804F-74C5-4E2D-8C4F-DDCF7E632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2023-07-26T12:47:00Z</dcterms:modified>
</cp:coreProperties>
</file>