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8212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8212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гр.Венгринович Т.І.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8212B" w:rsidRPr="0018212B" w:rsidRDefault="0018212B" w:rsidP="0018212B">
      <w:pPr>
        <w:ind w:firstLine="720"/>
        <w:rPr>
          <w:sz w:val="28"/>
          <w:szCs w:val="28"/>
        </w:rPr>
      </w:pPr>
      <w:r w:rsidRPr="0018212B">
        <w:rPr>
          <w:sz w:val="28"/>
          <w:szCs w:val="28"/>
        </w:rPr>
        <w:t xml:space="preserve">Розглянувши заяву (клопотання) гр.Венгринович Т.І.,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8212B" w:rsidRPr="0018212B" w:rsidRDefault="0018212B" w:rsidP="0018212B">
      <w:pPr>
        <w:rPr>
          <w:sz w:val="28"/>
          <w:szCs w:val="28"/>
        </w:rPr>
      </w:pPr>
    </w:p>
    <w:p w:rsidR="0018212B" w:rsidRPr="0018212B" w:rsidRDefault="0018212B" w:rsidP="0018212B">
      <w:pPr>
        <w:jc w:val="center"/>
        <w:rPr>
          <w:sz w:val="28"/>
          <w:szCs w:val="28"/>
        </w:rPr>
      </w:pPr>
      <w:r w:rsidRPr="0018212B">
        <w:rPr>
          <w:sz w:val="28"/>
          <w:szCs w:val="28"/>
        </w:rPr>
        <w:t>ВИРІШИЛА:</w:t>
      </w:r>
    </w:p>
    <w:p w:rsidR="0018212B" w:rsidRPr="0018212B" w:rsidRDefault="0018212B" w:rsidP="0018212B">
      <w:pPr>
        <w:rPr>
          <w:sz w:val="28"/>
          <w:szCs w:val="28"/>
        </w:rPr>
      </w:pPr>
    </w:p>
    <w:p w:rsidR="0018212B" w:rsidRPr="0018212B" w:rsidRDefault="0018212B" w:rsidP="0018212B">
      <w:pPr>
        <w:rPr>
          <w:sz w:val="28"/>
          <w:szCs w:val="28"/>
        </w:rPr>
      </w:pPr>
      <w:r w:rsidRPr="0018212B">
        <w:rPr>
          <w:sz w:val="28"/>
          <w:szCs w:val="28"/>
        </w:rPr>
        <w:t>1.</w:t>
      </w:r>
      <w:r w:rsidRPr="0018212B">
        <w:rPr>
          <w:sz w:val="28"/>
          <w:szCs w:val="28"/>
        </w:rPr>
        <w:tab/>
        <w:t xml:space="preserve">Дати дозвіл на розроблення проекту землеустрою щодо відведення земельної ділянки у власність гр.Венгринович Тетяні </w:t>
      </w:r>
      <w:r>
        <w:rPr>
          <w:sz w:val="28"/>
          <w:szCs w:val="28"/>
        </w:rPr>
        <w:t>Іванівні орієнтовною площею 0,12</w:t>
      </w:r>
      <w:r w:rsidRPr="0018212B">
        <w:rPr>
          <w:sz w:val="28"/>
          <w:szCs w:val="28"/>
        </w:rPr>
        <w:t>00 га для ведення садівництва по вул.Б.Хмельницького у м.Винники (графічний додаток №1).</w:t>
      </w:r>
    </w:p>
    <w:p w:rsidR="0018212B" w:rsidRPr="0018212B" w:rsidRDefault="0018212B" w:rsidP="0018212B">
      <w:pPr>
        <w:rPr>
          <w:sz w:val="28"/>
          <w:szCs w:val="28"/>
        </w:rPr>
      </w:pPr>
      <w:r w:rsidRPr="0018212B">
        <w:rPr>
          <w:sz w:val="28"/>
          <w:szCs w:val="28"/>
        </w:rPr>
        <w:t>2.</w:t>
      </w:r>
      <w:r w:rsidRPr="0018212B">
        <w:rPr>
          <w:sz w:val="28"/>
          <w:szCs w:val="28"/>
        </w:rPr>
        <w:tab/>
        <w:t xml:space="preserve">Гр.Венгринович Тетяні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8212B" w:rsidRPr="0018212B" w:rsidRDefault="0018212B" w:rsidP="0018212B">
      <w:pPr>
        <w:rPr>
          <w:sz w:val="28"/>
          <w:szCs w:val="28"/>
        </w:rPr>
      </w:pPr>
      <w:r w:rsidRPr="0018212B">
        <w:rPr>
          <w:sz w:val="28"/>
          <w:szCs w:val="28"/>
        </w:rPr>
        <w:t>3.</w:t>
      </w:r>
      <w:r w:rsidRPr="0018212B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8212B" w:rsidRPr="0018212B" w:rsidRDefault="0018212B" w:rsidP="0018212B">
      <w:pPr>
        <w:rPr>
          <w:sz w:val="28"/>
          <w:szCs w:val="28"/>
        </w:rPr>
      </w:pPr>
    </w:p>
    <w:p w:rsidR="0018212B" w:rsidRPr="0018212B" w:rsidRDefault="0018212B" w:rsidP="0018212B">
      <w:pPr>
        <w:rPr>
          <w:sz w:val="28"/>
          <w:szCs w:val="28"/>
        </w:rPr>
      </w:pPr>
    </w:p>
    <w:p w:rsidR="0018212B" w:rsidRPr="0018212B" w:rsidRDefault="0018212B" w:rsidP="0018212B">
      <w:pPr>
        <w:rPr>
          <w:sz w:val="28"/>
          <w:szCs w:val="28"/>
        </w:rPr>
      </w:pPr>
      <w:bookmarkStart w:id="1" w:name="_GoBack"/>
      <w:bookmarkEnd w:id="1"/>
    </w:p>
    <w:p w:rsidR="0018212B" w:rsidRPr="0018212B" w:rsidRDefault="0018212B" w:rsidP="0018212B">
      <w:pPr>
        <w:rPr>
          <w:sz w:val="28"/>
          <w:szCs w:val="28"/>
        </w:rPr>
      </w:pPr>
    </w:p>
    <w:p w:rsidR="00213958" w:rsidRPr="006F2805" w:rsidRDefault="0018212B" w:rsidP="0018212B">
      <w:pPr>
        <w:rPr>
          <w:sz w:val="28"/>
          <w:szCs w:val="28"/>
        </w:rPr>
      </w:pPr>
      <w:r w:rsidRPr="0018212B">
        <w:rPr>
          <w:sz w:val="28"/>
          <w:szCs w:val="28"/>
        </w:rPr>
        <w:t>Секретар міської ради</w:t>
      </w:r>
      <w:r w:rsidRPr="0018212B">
        <w:rPr>
          <w:sz w:val="28"/>
          <w:szCs w:val="28"/>
        </w:rPr>
        <w:tab/>
      </w:r>
      <w:r w:rsidRPr="0018212B">
        <w:rPr>
          <w:sz w:val="28"/>
          <w:szCs w:val="28"/>
        </w:rPr>
        <w:tab/>
      </w:r>
      <w:r w:rsidRPr="0018212B">
        <w:rPr>
          <w:sz w:val="28"/>
          <w:szCs w:val="28"/>
        </w:rPr>
        <w:tab/>
      </w:r>
      <w:r w:rsidRPr="0018212B">
        <w:rPr>
          <w:sz w:val="28"/>
          <w:szCs w:val="28"/>
        </w:rPr>
        <w:tab/>
      </w:r>
      <w:r w:rsidRPr="0018212B">
        <w:rPr>
          <w:sz w:val="28"/>
          <w:szCs w:val="28"/>
        </w:rPr>
        <w:tab/>
      </w:r>
      <w:r w:rsidRPr="0018212B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012" w:rsidRDefault="00095012">
      <w:r>
        <w:separator/>
      </w:r>
    </w:p>
  </w:endnote>
  <w:endnote w:type="continuationSeparator" w:id="0">
    <w:p w:rsidR="00095012" w:rsidRDefault="00095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012" w:rsidRDefault="00095012">
      <w:r>
        <w:separator/>
      </w:r>
    </w:p>
  </w:footnote>
  <w:footnote w:type="continuationSeparator" w:id="0">
    <w:p w:rsidR="00095012" w:rsidRDefault="00095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5012"/>
    <w:rsid w:val="001125AA"/>
    <w:rsid w:val="0018212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8737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F2736-7328-46D8-A250-58057E28C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2023-08-02T11:50:00Z</dcterms:modified>
</cp:coreProperties>
</file>