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E1604C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2745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1604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гр.Гулеватій Т.В. для ведення садівництва  по вул.Б.Хмельницького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1604C" w:rsidRPr="00E1604C" w:rsidRDefault="00E1604C" w:rsidP="00E1604C">
      <w:pPr>
        <w:ind w:firstLine="720"/>
        <w:rPr>
          <w:sz w:val="28"/>
          <w:szCs w:val="28"/>
        </w:rPr>
      </w:pPr>
      <w:r w:rsidRPr="00E1604C">
        <w:rPr>
          <w:sz w:val="28"/>
          <w:szCs w:val="28"/>
        </w:rPr>
        <w:t>Розглянувши заяву (клопотання) гр.Гулеватої Т.В.,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˗</w:t>
      </w:r>
    </w:p>
    <w:p w:rsidR="00E1604C" w:rsidRPr="00E1604C" w:rsidRDefault="00E1604C" w:rsidP="00E1604C">
      <w:pPr>
        <w:rPr>
          <w:sz w:val="28"/>
          <w:szCs w:val="28"/>
        </w:rPr>
      </w:pPr>
    </w:p>
    <w:p w:rsidR="00E1604C" w:rsidRPr="00E1604C" w:rsidRDefault="00E1604C" w:rsidP="00E1604C">
      <w:pPr>
        <w:jc w:val="center"/>
        <w:rPr>
          <w:sz w:val="28"/>
          <w:szCs w:val="28"/>
        </w:rPr>
      </w:pPr>
      <w:bookmarkStart w:id="1" w:name="_GoBack"/>
      <w:bookmarkEnd w:id="1"/>
      <w:r w:rsidRPr="00E1604C">
        <w:rPr>
          <w:sz w:val="28"/>
          <w:szCs w:val="28"/>
        </w:rPr>
        <w:t>ВИРІШИЛА:</w:t>
      </w:r>
    </w:p>
    <w:p w:rsidR="00E1604C" w:rsidRPr="00E1604C" w:rsidRDefault="00E1604C" w:rsidP="00E1604C">
      <w:pPr>
        <w:rPr>
          <w:sz w:val="28"/>
          <w:szCs w:val="28"/>
        </w:rPr>
      </w:pPr>
    </w:p>
    <w:p w:rsidR="00E1604C" w:rsidRPr="00E1604C" w:rsidRDefault="00E1604C" w:rsidP="00E1604C">
      <w:pPr>
        <w:rPr>
          <w:sz w:val="28"/>
          <w:szCs w:val="28"/>
        </w:rPr>
      </w:pPr>
      <w:r w:rsidRPr="00E1604C">
        <w:rPr>
          <w:sz w:val="28"/>
          <w:szCs w:val="28"/>
        </w:rPr>
        <w:t>1.</w:t>
      </w:r>
      <w:r w:rsidRPr="00E1604C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гр.Гулеватій Тетяні Василівні орієнтовною площею 0,0600 га для ведення садівництва по вул.Б.Хмельницького у м.Винники (графічний додаток №1).</w:t>
      </w:r>
    </w:p>
    <w:p w:rsidR="00E1604C" w:rsidRPr="00E1604C" w:rsidRDefault="00E1604C" w:rsidP="00E1604C">
      <w:pPr>
        <w:rPr>
          <w:sz w:val="28"/>
          <w:szCs w:val="28"/>
        </w:rPr>
      </w:pPr>
      <w:r w:rsidRPr="00E1604C">
        <w:rPr>
          <w:sz w:val="28"/>
          <w:szCs w:val="28"/>
        </w:rPr>
        <w:t>2.</w:t>
      </w:r>
      <w:r w:rsidRPr="00E1604C">
        <w:rPr>
          <w:sz w:val="28"/>
          <w:szCs w:val="28"/>
        </w:rPr>
        <w:tab/>
        <w:t xml:space="preserve">Гр.Гулеватій Тетяні Василівні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E1604C" w:rsidRPr="00E1604C" w:rsidRDefault="00E1604C" w:rsidP="00E1604C">
      <w:pPr>
        <w:rPr>
          <w:sz w:val="28"/>
          <w:szCs w:val="28"/>
        </w:rPr>
      </w:pPr>
      <w:r w:rsidRPr="00E1604C">
        <w:rPr>
          <w:sz w:val="28"/>
          <w:szCs w:val="28"/>
        </w:rPr>
        <w:t>3.</w:t>
      </w:r>
      <w:r w:rsidRPr="00E1604C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E1604C" w:rsidRPr="00E1604C" w:rsidRDefault="00E1604C" w:rsidP="00E1604C">
      <w:pPr>
        <w:rPr>
          <w:sz w:val="28"/>
          <w:szCs w:val="28"/>
        </w:rPr>
      </w:pPr>
    </w:p>
    <w:p w:rsidR="00E1604C" w:rsidRPr="00E1604C" w:rsidRDefault="00E1604C" w:rsidP="00E1604C">
      <w:pPr>
        <w:rPr>
          <w:sz w:val="28"/>
          <w:szCs w:val="28"/>
        </w:rPr>
      </w:pPr>
    </w:p>
    <w:p w:rsidR="00E1604C" w:rsidRPr="00E1604C" w:rsidRDefault="00E1604C" w:rsidP="00E1604C">
      <w:pPr>
        <w:rPr>
          <w:sz w:val="28"/>
          <w:szCs w:val="28"/>
        </w:rPr>
      </w:pPr>
    </w:p>
    <w:p w:rsidR="00E1604C" w:rsidRPr="00E1604C" w:rsidRDefault="00E1604C" w:rsidP="00E1604C">
      <w:pPr>
        <w:rPr>
          <w:sz w:val="28"/>
          <w:szCs w:val="28"/>
        </w:rPr>
      </w:pPr>
    </w:p>
    <w:p w:rsidR="00213958" w:rsidRPr="006F2805" w:rsidRDefault="00E1604C" w:rsidP="00E1604C">
      <w:pPr>
        <w:rPr>
          <w:sz w:val="28"/>
          <w:szCs w:val="28"/>
        </w:rPr>
      </w:pPr>
      <w:r w:rsidRPr="00E1604C">
        <w:rPr>
          <w:sz w:val="28"/>
          <w:szCs w:val="28"/>
        </w:rPr>
        <w:t>Секретар міської ради</w:t>
      </w:r>
      <w:r w:rsidRPr="00E1604C">
        <w:rPr>
          <w:sz w:val="28"/>
          <w:szCs w:val="28"/>
        </w:rPr>
        <w:tab/>
      </w:r>
      <w:r w:rsidRPr="00E1604C">
        <w:rPr>
          <w:sz w:val="28"/>
          <w:szCs w:val="28"/>
        </w:rPr>
        <w:tab/>
      </w:r>
      <w:r w:rsidRPr="00E1604C">
        <w:rPr>
          <w:sz w:val="28"/>
          <w:szCs w:val="28"/>
        </w:rPr>
        <w:tab/>
      </w:r>
      <w:r w:rsidRPr="00E1604C">
        <w:rPr>
          <w:sz w:val="28"/>
          <w:szCs w:val="28"/>
        </w:rPr>
        <w:tab/>
      </w:r>
      <w:r w:rsidRPr="00E1604C">
        <w:rPr>
          <w:sz w:val="28"/>
          <w:szCs w:val="28"/>
        </w:rPr>
        <w:tab/>
      </w:r>
      <w:r w:rsidRPr="00E1604C">
        <w:rPr>
          <w:sz w:val="28"/>
          <w:szCs w:val="28"/>
        </w:rPr>
        <w:tab/>
        <w:t xml:space="preserve">      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6E55" w:rsidRDefault="002D6E55">
      <w:r>
        <w:separator/>
      </w:r>
    </w:p>
  </w:endnote>
  <w:endnote w:type="continuationSeparator" w:id="0">
    <w:p w:rsidR="002D6E55" w:rsidRDefault="002D6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6E55" w:rsidRDefault="002D6E55">
      <w:r>
        <w:separator/>
      </w:r>
    </w:p>
  </w:footnote>
  <w:footnote w:type="continuationSeparator" w:id="0">
    <w:p w:rsidR="002D6E55" w:rsidRDefault="002D6E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6E55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1604C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C4976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8D03C5-94B8-45F3-A739-657B798FC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903</Words>
  <Characters>515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2023-07-28T08:52:00Z</dcterms:modified>
</cp:coreProperties>
</file>