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0C449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3024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C449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гр.Дунь А.П.  на розроблення технічної документації із   землеустрою щодо встановлення (відновлення)   меж земельної ділянки в натурі (на місцевості)   для ведення особистого селянського господарства  по вул.Б.Хмельницького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C4490" w:rsidRPr="000C4490" w:rsidRDefault="000C4490" w:rsidP="000C4490">
      <w:pPr>
        <w:ind w:firstLine="720"/>
        <w:rPr>
          <w:sz w:val="28"/>
          <w:szCs w:val="28"/>
        </w:rPr>
      </w:pPr>
      <w:r w:rsidRPr="000C4490">
        <w:rPr>
          <w:sz w:val="28"/>
          <w:szCs w:val="28"/>
        </w:rPr>
        <w:t>Розглянувши заяву гр.Дунь А.П., графічний матеріал на якому зазначено бажане місце розташування земельної ділянки (графічний додаток №2),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0C4490" w:rsidRPr="000C4490" w:rsidRDefault="000C4490" w:rsidP="000C4490">
      <w:pPr>
        <w:rPr>
          <w:sz w:val="28"/>
          <w:szCs w:val="28"/>
        </w:rPr>
      </w:pPr>
    </w:p>
    <w:p w:rsidR="000C4490" w:rsidRPr="000C4490" w:rsidRDefault="000C4490" w:rsidP="000C4490">
      <w:pPr>
        <w:jc w:val="center"/>
        <w:rPr>
          <w:sz w:val="28"/>
          <w:szCs w:val="28"/>
        </w:rPr>
      </w:pPr>
      <w:r w:rsidRPr="000C4490">
        <w:rPr>
          <w:sz w:val="28"/>
          <w:szCs w:val="28"/>
        </w:rPr>
        <w:t>ВИРІШИЛА:</w:t>
      </w:r>
    </w:p>
    <w:p w:rsidR="000C4490" w:rsidRPr="000C4490" w:rsidRDefault="000C4490" w:rsidP="000C4490">
      <w:pPr>
        <w:rPr>
          <w:sz w:val="28"/>
          <w:szCs w:val="28"/>
        </w:rPr>
      </w:pPr>
    </w:p>
    <w:p w:rsidR="000C4490" w:rsidRPr="000C4490" w:rsidRDefault="000C4490" w:rsidP="000C4490">
      <w:pPr>
        <w:rPr>
          <w:sz w:val="28"/>
          <w:szCs w:val="28"/>
        </w:rPr>
      </w:pPr>
      <w:r w:rsidRPr="000C4490">
        <w:rPr>
          <w:sz w:val="28"/>
          <w:szCs w:val="28"/>
        </w:rPr>
        <w:t>1.</w:t>
      </w:r>
      <w:r w:rsidRPr="000C4490">
        <w:rPr>
          <w:sz w:val="28"/>
          <w:szCs w:val="28"/>
        </w:rPr>
        <w:tab/>
        <w:t>Внести зміни в рішення 19-ої сесії Винниківської міської ради №2136 від 18.10.2019р., а саме: графічний додаток №1 замінити на графічний додаток №2.</w:t>
      </w:r>
    </w:p>
    <w:p w:rsidR="000C4490" w:rsidRPr="000C4490" w:rsidRDefault="000C4490" w:rsidP="000C4490">
      <w:pPr>
        <w:rPr>
          <w:sz w:val="28"/>
          <w:szCs w:val="28"/>
        </w:rPr>
      </w:pPr>
      <w:r w:rsidRPr="000C4490">
        <w:rPr>
          <w:sz w:val="28"/>
          <w:szCs w:val="28"/>
        </w:rPr>
        <w:t>2.</w:t>
      </w:r>
      <w:r w:rsidRPr="000C4490">
        <w:rPr>
          <w:sz w:val="28"/>
          <w:szCs w:val="28"/>
        </w:rPr>
        <w:tab/>
        <w:t>Надати дозвіл гр.Дунь Андрію Павловичу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0,4000га для ведення особистого селянського господарства по вул.Б.Хмельницького у м.Винники (графічний додаток №1).</w:t>
      </w:r>
    </w:p>
    <w:p w:rsidR="000C4490" w:rsidRPr="000C4490" w:rsidRDefault="000C4490" w:rsidP="000C4490">
      <w:pPr>
        <w:rPr>
          <w:sz w:val="28"/>
          <w:szCs w:val="28"/>
        </w:rPr>
      </w:pPr>
      <w:r w:rsidRPr="000C4490">
        <w:rPr>
          <w:sz w:val="28"/>
          <w:szCs w:val="28"/>
        </w:rPr>
        <w:t>3.</w:t>
      </w:r>
      <w:r w:rsidRPr="000C4490">
        <w:rPr>
          <w:sz w:val="28"/>
          <w:szCs w:val="28"/>
        </w:rPr>
        <w:tab/>
        <w:t>Гр.Дунь Андрію Павловичу 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0C4490" w:rsidRDefault="000C4490" w:rsidP="000C4490">
      <w:pPr>
        <w:rPr>
          <w:sz w:val="28"/>
          <w:szCs w:val="28"/>
        </w:rPr>
      </w:pPr>
    </w:p>
    <w:p w:rsidR="000C4490" w:rsidRDefault="000C4490" w:rsidP="000C4490">
      <w:pPr>
        <w:rPr>
          <w:sz w:val="28"/>
          <w:szCs w:val="28"/>
        </w:rPr>
      </w:pPr>
    </w:p>
    <w:p w:rsidR="00213958" w:rsidRPr="006F2805" w:rsidRDefault="000C4490" w:rsidP="000C4490">
      <w:pPr>
        <w:rPr>
          <w:sz w:val="28"/>
          <w:szCs w:val="28"/>
        </w:rPr>
      </w:pPr>
      <w:bookmarkStart w:id="1" w:name="_GoBack"/>
      <w:bookmarkEnd w:id="1"/>
      <w:r w:rsidRPr="000C4490">
        <w:rPr>
          <w:sz w:val="28"/>
          <w:szCs w:val="28"/>
        </w:rPr>
        <w:t>Міський голова</w:t>
      </w:r>
      <w:r w:rsidRPr="000C4490">
        <w:rPr>
          <w:sz w:val="28"/>
          <w:szCs w:val="28"/>
        </w:rPr>
        <w:tab/>
      </w:r>
      <w:r w:rsidRPr="000C4490">
        <w:rPr>
          <w:sz w:val="28"/>
          <w:szCs w:val="28"/>
        </w:rPr>
        <w:tab/>
      </w:r>
      <w:r w:rsidRPr="000C4490">
        <w:rPr>
          <w:sz w:val="28"/>
          <w:szCs w:val="28"/>
        </w:rPr>
        <w:tab/>
      </w:r>
      <w:r w:rsidRPr="000C4490">
        <w:rPr>
          <w:sz w:val="28"/>
          <w:szCs w:val="28"/>
        </w:rPr>
        <w:tab/>
      </w:r>
      <w:r w:rsidRPr="000C4490">
        <w:rPr>
          <w:sz w:val="28"/>
          <w:szCs w:val="28"/>
        </w:rPr>
        <w:tab/>
      </w:r>
      <w:r w:rsidRPr="000C4490">
        <w:rPr>
          <w:sz w:val="28"/>
          <w:szCs w:val="28"/>
        </w:rPr>
        <w:tab/>
      </w:r>
      <w:r w:rsidRPr="000C4490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538" w:rsidRDefault="00F31538">
      <w:r>
        <w:separator/>
      </w:r>
    </w:p>
  </w:endnote>
  <w:endnote w:type="continuationSeparator" w:id="0">
    <w:p w:rsidR="00F31538" w:rsidRDefault="00F31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538" w:rsidRDefault="00F31538">
      <w:r>
        <w:separator/>
      </w:r>
    </w:p>
  </w:footnote>
  <w:footnote w:type="continuationSeparator" w:id="0">
    <w:p w:rsidR="00F31538" w:rsidRDefault="00F315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449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1538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B0CAA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E9105-E696-46BB-AF9D-CE3897314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1066</Words>
  <Characters>609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2023-08-23T13:11:00Z</dcterms:modified>
</cp:coreProperties>
</file>