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3194</w:t>
            </w:r>
          </w:p>
        </w:tc>
      </w:tr>
      <w:tr w:rsidR="008C6E6E" w:rsidRPr="008C6E6E" w:rsidTr="008C6E6E">
        <w:tc>
          <w:tcPr>
            <w:tcW w:w="9628" w:type="dxa"/>
          </w:tcPr>
          <w:p w:rsidR="008C6E6E" w:rsidRDefault="00225F7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гр.Грох О.В.  проекту землеустрою щодо відведення   земельної ділянки та надання у власність   земельної ділянки по вул.Забава, 48г  у м. Винники</w:t>
            </w:r>
          </w:p>
          <w:p w:rsidR="00BE7A3D" w:rsidRDefault="00BE7A3D" w:rsidP="00471A72">
            <w:pPr>
              <w:rPr>
                <w:sz w:val="28"/>
              </w:rPr>
            </w:pPr>
          </w:p>
        </w:tc>
        <w:tc>
          <w:tcPr>
            <w:tcW w:w="4814" w:type="dxa"/>
          </w:tcPr>
          <w:p w:rsidR="00BE7A3D" w:rsidRDefault="00BE7A3D" w:rsidP="00471A72">
            <w:pPr>
              <w:rPr>
                <w:sz w:val="28"/>
              </w:rPr>
            </w:pPr>
          </w:p>
        </w:tc>
      </w:tr>
    </w:tbl>
    <w:p w:rsidR="00225F79" w:rsidRDefault="00225F79" w:rsidP="00225F79">
      <w:pPr>
        <w:spacing w:line="276" w:lineRule="auto"/>
        <w:rPr>
          <w:szCs w:val="24"/>
        </w:rPr>
      </w:pPr>
    </w:p>
    <w:p w:rsidR="00225F79" w:rsidRDefault="00225F79" w:rsidP="00225F79">
      <w:pPr>
        <w:spacing w:line="276" w:lineRule="auto"/>
        <w:jc w:val="both"/>
        <w:rPr>
          <w:szCs w:val="24"/>
        </w:rPr>
      </w:pPr>
      <w:r>
        <w:rPr>
          <w:szCs w:val="24"/>
        </w:rPr>
        <w:tab/>
        <w:t xml:space="preserve">Розглянувши заяву гр.Грох О.В., проект землеустрою щодо відведення земельної ділянки для будівництва та обслуговування житлового будинку, господарських будівель та споруд по вул.Забава, 48г у  м.Винники, враховуючи  рішення  22-ої сесії Винниківської міської ради №2663 від 06.08.2020р.,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25F79" w:rsidRDefault="00225F79" w:rsidP="00225F79">
      <w:pPr>
        <w:spacing w:line="276" w:lineRule="auto"/>
        <w:jc w:val="center"/>
        <w:rPr>
          <w:b/>
          <w:szCs w:val="24"/>
        </w:rPr>
      </w:pPr>
    </w:p>
    <w:p w:rsidR="00225F79" w:rsidRDefault="00225F79" w:rsidP="00225F79">
      <w:pPr>
        <w:spacing w:line="276" w:lineRule="auto"/>
        <w:jc w:val="center"/>
        <w:rPr>
          <w:b/>
          <w:szCs w:val="24"/>
        </w:rPr>
      </w:pPr>
      <w:r>
        <w:rPr>
          <w:b/>
          <w:szCs w:val="24"/>
        </w:rPr>
        <w:t>В И Р І Ш И Л А :</w:t>
      </w:r>
    </w:p>
    <w:p w:rsidR="00225F79" w:rsidRDefault="00225F79" w:rsidP="00225F79">
      <w:pPr>
        <w:spacing w:line="276" w:lineRule="auto"/>
        <w:jc w:val="center"/>
        <w:rPr>
          <w:b/>
          <w:szCs w:val="24"/>
        </w:rPr>
      </w:pPr>
    </w:p>
    <w:p w:rsidR="00225F79" w:rsidRDefault="00225F79" w:rsidP="00225F79">
      <w:pPr>
        <w:numPr>
          <w:ilvl w:val="0"/>
          <w:numId w:val="3"/>
        </w:numPr>
        <w:tabs>
          <w:tab w:val="num" w:pos="426"/>
        </w:tabs>
        <w:spacing w:line="276" w:lineRule="auto"/>
        <w:ind w:left="426" w:hanging="426"/>
        <w:jc w:val="both"/>
        <w:rPr>
          <w:szCs w:val="24"/>
        </w:rPr>
      </w:pPr>
      <w:r>
        <w:rPr>
          <w:szCs w:val="24"/>
        </w:rPr>
        <w:t xml:space="preserve">Затвердити гр.Грох Олександрі Василівні проект землеустрою щодо відведення земельної ділянки та надати у власність земельну ділянку (кадастровий номер 4610160300:07:003:0400) площею 0,0622 га для будівництва та обслуговування житлового будинку, господарських будівель та споруд по вул.Забава, 48г у м.Винники за рахунок земель, що не надані у власність або користування віднісши її до земель житлової та громадської забудови.  </w:t>
      </w:r>
    </w:p>
    <w:p w:rsidR="00225F79" w:rsidRDefault="00225F79" w:rsidP="00225F79">
      <w:pPr>
        <w:numPr>
          <w:ilvl w:val="0"/>
          <w:numId w:val="3"/>
        </w:numPr>
        <w:tabs>
          <w:tab w:val="num" w:pos="426"/>
        </w:tabs>
        <w:spacing w:line="276" w:lineRule="auto"/>
        <w:ind w:left="426" w:hanging="426"/>
        <w:jc w:val="both"/>
        <w:rPr>
          <w:szCs w:val="24"/>
        </w:rPr>
      </w:pPr>
      <w:r>
        <w:rPr>
          <w:szCs w:val="24"/>
        </w:rPr>
        <w:t>Гр.Грох Олександрі Василівні:</w:t>
      </w:r>
    </w:p>
    <w:p w:rsidR="00225F79" w:rsidRDefault="00225F79" w:rsidP="00225F79">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225F79" w:rsidRDefault="00225F79" w:rsidP="00225F79">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225F79" w:rsidRDefault="00225F79" w:rsidP="00225F79">
      <w:pPr>
        <w:ind w:left="426" w:hanging="426"/>
        <w:jc w:val="both"/>
        <w:rPr>
          <w:szCs w:val="24"/>
        </w:rPr>
      </w:pPr>
      <w:r>
        <w:rPr>
          <w:szCs w:val="24"/>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25F79" w:rsidRDefault="00225F79" w:rsidP="00225F79">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225F79" w:rsidRDefault="00225F79" w:rsidP="00225F79">
      <w:pPr>
        <w:jc w:val="both"/>
        <w:rPr>
          <w:szCs w:val="24"/>
        </w:rPr>
      </w:pPr>
    </w:p>
    <w:p w:rsidR="00225F79" w:rsidRDefault="00225F79" w:rsidP="00225F79">
      <w:pPr>
        <w:jc w:val="both"/>
        <w:rPr>
          <w:szCs w:val="24"/>
        </w:rPr>
      </w:pPr>
    </w:p>
    <w:p w:rsidR="00225F79" w:rsidRDefault="00225F79" w:rsidP="00225F79">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771D" w:rsidRDefault="0093771D">
      <w:r>
        <w:separator/>
      </w:r>
    </w:p>
  </w:endnote>
  <w:endnote w:type="continuationSeparator" w:id="0">
    <w:p w:rsidR="0093771D" w:rsidRDefault="00937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771D" w:rsidRDefault="0093771D">
      <w:r>
        <w:separator/>
      </w:r>
    </w:p>
  </w:footnote>
  <w:footnote w:type="continuationSeparator" w:id="0">
    <w:p w:rsidR="0093771D" w:rsidRDefault="009377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79"/>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3771D"/>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15173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40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F09BB-2B90-40C1-971D-FCE80B146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1449</Words>
  <Characters>827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2023-09-14T10:40:00Z</dcterms:modified>
</cp:coreProperties>
</file>