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3218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AC30B4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23.10.2020р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проекту землеустрою щодо відведення   земельної ділянки у власність   гр.Сеньків А.О.для ведення садівництва  по вул.Піддіброва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AC30B4" w:rsidRPr="00AC30B4" w:rsidRDefault="00AC30B4" w:rsidP="00AC30B4">
      <w:pPr>
        <w:ind w:firstLine="720"/>
        <w:rPr>
          <w:sz w:val="28"/>
          <w:szCs w:val="28"/>
        </w:rPr>
      </w:pPr>
      <w:r w:rsidRPr="00AC30B4">
        <w:rPr>
          <w:sz w:val="28"/>
          <w:szCs w:val="28"/>
        </w:rPr>
        <w:t>Розглянувши заяву (клопотання) гр.Ших К.Д. (згідно довіреності), графічний матеріал на якому зазначено бажане місце розташування земельної ділянки, керуючись Конституцією України, ч. 6 ст.118 Земельного кодексу України, Законом України "Про місцеве самоврядування в Україні", Винниківська міська рада -</w:t>
      </w:r>
    </w:p>
    <w:p w:rsidR="00AC30B4" w:rsidRPr="00AC30B4" w:rsidRDefault="00AC30B4" w:rsidP="00AC30B4">
      <w:pPr>
        <w:rPr>
          <w:sz w:val="28"/>
          <w:szCs w:val="28"/>
        </w:rPr>
      </w:pPr>
    </w:p>
    <w:p w:rsidR="00AC30B4" w:rsidRPr="00AC30B4" w:rsidRDefault="00AC30B4" w:rsidP="00AC30B4">
      <w:pPr>
        <w:jc w:val="center"/>
        <w:rPr>
          <w:sz w:val="28"/>
          <w:szCs w:val="28"/>
        </w:rPr>
      </w:pPr>
      <w:bookmarkStart w:id="1" w:name="_GoBack"/>
      <w:bookmarkEnd w:id="1"/>
      <w:r w:rsidRPr="00AC30B4">
        <w:rPr>
          <w:sz w:val="28"/>
          <w:szCs w:val="28"/>
        </w:rPr>
        <w:t>ВИРІШИЛА:</w:t>
      </w:r>
    </w:p>
    <w:p w:rsidR="00AC30B4" w:rsidRPr="00AC30B4" w:rsidRDefault="00AC30B4" w:rsidP="00AC30B4">
      <w:pPr>
        <w:rPr>
          <w:sz w:val="28"/>
          <w:szCs w:val="28"/>
        </w:rPr>
      </w:pPr>
    </w:p>
    <w:p w:rsidR="00AC30B4" w:rsidRPr="00AC30B4" w:rsidRDefault="00AC30B4" w:rsidP="00AC30B4">
      <w:pPr>
        <w:rPr>
          <w:sz w:val="28"/>
          <w:szCs w:val="28"/>
        </w:rPr>
      </w:pPr>
      <w:r w:rsidRPr="00AC30B4">
        <w:rPr>
          <w:sz w:val="28"/>
          <w:szCs w:val="28"/>
        </w:rPr>
        <w:t>1.</w:t>
      </w:r>
      <w:r w:rsidRPr="00AC30B4">
        <w:rPr>
          <w:sz w:val="28"/>
          <w:szCs w:val="28"/>
        </w:rPr>
        <w:tab/>
        <w:t>Дати дозвіл на розроблення проекту землеустрою щодо відведення земельної ділянки у власність гр.Сеньків Анні Олексіївні орієнтовною площею 0,0500 га для ведення садівництва по вул.Піддіброва у м.Винники (графічний додаток №1).</w:t>
      </w:r>
    </w:p>
    <w:p w:rsidR="00AC30B4" w:rsidRPr="00AC30B4" w:rsidRDefault="00AC30B4" w:rsidP="00AC30B4">
      <w:pPr>
        <w:rPr>
          <w:sz w:val="28"/>
          <w:szCs w:val="28"/>
        </w:rPr>
      </w:pPr>
      <w:r w:rsidRPr="00AC30B4">
        <w:rPr>
          <w:sz w:val="28"/>
          <w:szCs w:val="28"/>
        </w:rPr>
        <w:t>2.</w:t>
      </w:r>
      <w:r w:rsidRPr="00AC30B4">
        <w:rPr>
          <w:sz w:val="28"/>
          <w:szCs w:val="28"/>
        </w:rPr>
        <w:tab/>
        <w:t xml:space="preserve">Гр.Сеньків Анні Олексіївні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AC30B4" w:rsidRPr="00AC30B4" w:rsidRDefault="00AC30B4" w:rsidP="00AC30B4">
      <w:pPr>
        <w:rPr>
          <w:sz w:val="28"/>
          <w:szCs w:val="28"/>
        </w:rPr>
      </w:pPr>
      <w:r w:rsidRPr="00AC30B4">
        <w:rPr>
          <w:sz w:val="28"/>
          <w:szCs w:val="28"/>
        </w:rPr>
        <w:t>3.</w:t>
      </w:r>
      <w:r w:rsidRPr="00AC30B4">
        <w:rPr>
          <w:sz w:val="28"/>
          <w:szCs w:val="28"/>
        </w:rPr>
        <w:tab/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AC30B4" w:rsidRPr="00AC30B4" w:rsidRDefault="00AC30B4" w:rsidP="00AC30B4">
      <w:pPr>
        <w:rPr>
          <w:sz w:val="28"/>
          <w:szCs w:val="28"/>
        </w:rPr>
      </w:pPr>
    </w:p>
    <w:p w:rsidR="00AC30B4" w:rsidRPr="00AC30B4" w:rsidRDefault="00AC30B4" w:rsidP="00AC30B4">
      <w:pPr>
        <w:rPr>
          <w:sz w:val="28"/>
          <w:szCs w:val="28"/>
        </w:rPr>
      </w:pPr>
    </w:p>
    <w:p w:rsidR="00AC30B4" w:rsidRPr="00AC30B4" w:rsidRDefault="00AC30B4" w:rsidP="00AC30B4">
      <w:pPr>
        <w:rPr>
          <w:sz w:val="28"/>
          <w:szCs w:val="28"/>
        </w:rPr>
      </w:pPr>
    </w:p>
    <w:p w:rsidR="00AC30B4" w:rsidRPr="00AC30B4" w:rsidRDefault="00AC30B4" w:rsidP="00AC30B4">
      <w:pPr>
        <w:rPr>
          <w:sz w:val="28"/>
          <w:szCs w:val="28"/>
        </w:rPr>
      </w:pPr>
    </w:p>
    <w:p w:rsidR="00213958" w:rsidRPr="006F2805" w:rsidRDefault="00AC30B4" w:rsidP="00AC30B4">
      <w:pPr>
        <w:rPr>
          <w:sz w:val="28"/>
          <w:szCs w:val="28"/>
        </w:rPr>
      </w:pPr>
      <w:r w:rsidRPr="00AC30B4">
        <w:rPr>
          <w:sz w:val="28"/>
          <w:szCs w:val="28"/>
        </w:rPr>
        <w:t>Міський голова</w:t>
      </w:r>
      <w:r w:rsidRPr="00AC30B4">
        <w:rPr>
          <w:sz w:val="28"/>
          <w:szCs w:val="28"/>
        </w:rPr>
        <w:tab/>
      </w:r>
      <w:r w:rsidRPr="00AC30B4">
        <w:rPr>
          <w:sz w:val="28"/>
          <w:szCs w:val="28"/>
        </w:rPr>
        <w:tab/>
      </w:r>
      <w:r w:rsidRPr="00AC30B4">
        <w:rPr>
          <w:sz w:val="28"/>
          <w:szCs w:val="28"/>
        </w:rPr>
        <w:tab/>
      </w:r>
      <w:r w:rsidRPr="00AC30B4">
        <w:rPr>
          <w:sz w:val="28"/>
          <w:szCs w:val="28"/>
        </w:rPr>
        <w:tab/>
      </w:r>
      <w:r w:rsidRPr="00AC30B4">
        <w:rPr>
          <w:sz w:val="28"/>
          <w:szCs w:val="28"/>
        </w:rPr>
        <w:tab/>
      </w:r>
      <w:r w:rsidRPr="00AC30B4">
        <w:rPr>
          <w:sz w:val="28"/>
          <w:szCs w:val="28"/>
        </w:rPr>
        <w:tab/>
      </w:r>
      <w:r w:rsidRPr="00AC30B4">
        <w:rPr>
          <w:sz w:val="28"/>
          <w:szCs w:val="28"/>
        </w:rPr>
        <w:tab/>
        <w:t>В.Квурт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3236" w:rsidRDefault="00BB3236">
      <w:r>
        <w:separator/>
      </w:r>
    </w:p>
  </w:endnote>
  <w:endnote w:type="continuationSeparator" w:id="0">
    <w:p w:rsidR="00BB3236" w:rsidRDefault="00BB32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3236" w:rsidRDefault="00BB3236">
      <w:r>
        <w:separator/>
      </w:r>
    </w:p>
  </w:footnote>
  <w:footnote w:type="continuationSeparator" w:id="0">
    <w:p w:rsidR="00BB3236" w:rsidRDefault="00BB32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C30B4"/>
    <w:rsid w:val="00AD22C5"/>
    <w:rsid w:val="00AE7596"/>
    <w:rsid w:val="00B03460"/>
    <w:rsid w:val="00B45B11"/>
    <w:rsid w:val="00B772B4"/>
    <w:rsid w:val="00B82B9B"/>
    <w:rsid w:val="00B92F91"/>
    <w:rsid w:val="00BB3236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23428A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8CE536-9D15-4EB9-A3F6-49DBB67E05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889</Words>
  <Characters>507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2023-09-19T13:19:00Z</dcterms:modified>
</cp:coreProperties>
</file>