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008B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  бюджету м. Винники на 2020рік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008B7" w:rsidRPr="003008B7" w:rsidRDefault="003008B7" w:rsidP="003008B7">
      <w:pPr>
        <w:ind w:firstLine="720"/>
        <w:rPr>
          <w:sz w:val="28"/>
          <w:szCs w:val="28"/>
        </w:rPr>
      </w:pPr>
      <w:r w:rsidRPr="003008B7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сесії Винниківської міської ради №2178 від 05.12.2019р. « Про міський бюджет м.Винники на 2020 рік» зі змінами, рішення Винниківської міської ради №2183 від 05.12.2019р. «Про затвердження програм соціально-економічного розвитку міста Винники на 2020 рік», рішення сесії Винниківської міської ради №3028 від 9.10.2020р., враховуючи протоколи постійної комісії з питань фінансів планування бюджету та контролю над дохідною та видатковою частинами, Виконавчий комітет Винниківської міської ради</w:t>
      </w:r>
    </w:p>
    <w:p w:rsidR="003008B7" w:rsidRPr="003008B7" w:rsidRDefault="003008B7" w:rsidP="003008B7">
      <w:pPr>
        <w:rPr>
          <w:sz w:val="28"/>
          <w:szCs w:val="28"/>
        </w:rPr>
      </w:pPr>
    </w:p>
    <w:p w:rsidR="003008B7" w:rsidRPr="003008B7" w:rsidRDefault="003008B7" w:rsidP="003008B7">
      <w:pPr>
        <w:jc w:val="center"/>
        <w:rPr>
          <w:sz w:val="28"/>
          <w:szCs w:val="28"/>
        </w:rPr>
      </w:pPr>
      <w:r w:rsidRPr="003008B7">
        <w:rPr>
          <w:sz w:val="28"/>
          <w:szCs w:val="28"/>
        </w:rPr>
        <w:t>ВИРІШИВ:</w:t>
      </w:r>
    </w:p>
    <w:p w:rsidR="003008B7" w:rsidRPr="003008B7" w:rsidRDefault="003008B7" w:rsidP="003008B7">
      <w:pPr>
        <w:rPr>
          <w:sz w:val="28"/>
          <w:szCs w:val="28"/>
        </w:rPr>
      </w:pPr>
    </w:p>
    <w:p w:rsidR="003008B7" w:rsidRPr="003008B7" w:rsidRDefault="003008B7" w:rsidP="003008B7">
      <w:pPr>
        <w:rPr>
          <w:sz w:val="28"/>
          <w:szCs w:val="28"/>
        </w:rPr>
      </w:pPr>
      <w:r w:rsidRPr="003008B7">
        <w:rPr>
          <w:sz w:val="28"/>
          <w:szCs w:val="28"/>
        </w:rPr>
        <w:t>1. Внести зміни до доходів міського бюджету м.Винники на 2020 рік/додаток№1/</w:t>
      </w:r>
    </w:p>
    <w:p w:rsidR="003008B7" w:rsidRPr="003008B7" w:rsidRDefault="003008B7" w:rsidP="003008B7">
      <w:pPr>
        <w:rPr>
          <w:sz w:val="28"/>
          <w:szCs w:val="28"/>
        </w:rPr>
      </w:pPr>
    </w:p>
    <w:p w:rsidR="003008B7" w:rsidRPr="003008B7" w:rsidRDefault="003008B7" w:rsidP="003008B7">
      <w:pPr>
        <w:rPr>
          <w:sz w:val="28"/>
          <w:szCs w:val="28"/>
        </w:rPr>
      </w:pPr>
      <w:r w:rsidRPr="003008B7">
        <w:rPr>
          <w:sz w:val="28"/>
          <w:szCs w:val="28"/>
        </w:rPr>
        <w:t xml:space="preserve"> 2. Внести зміни до розподілу видатків міського бюджету м.Винники на 2020 рік/додаток№2/</w:t>
      </w:r>
    </w:p>
    <w:p w:rsidR="003008B7" w:rsidRPr="003008B7" w:rsidRDefault="003008B7" w:rsidP="003008B7">
      <w:pPr>
        <w:rPr>
          <w:sz w:val="28"/>
          <w:szCs w:val="28"/>
        </w:rPr>
      </w:pPr>
    </w:p>
    <w:p w:rsidR="003008B7" w:rsidRPr="003008B7" w:rsidRDefault="003008B7" w:rsidP="003008B7">
      <w:pPr>
        <w:rPr>
          <w:sz w:val="28"/>
          <w:szCs w:val="28"/>
        </w:rPr>
      </w:pPr>
      <w:r w:rsidRPr="003008B7">
        <w:rPr>
          <w:sz w:val="28"/>
          <w:szCs w:val="28"/>
        </w:rPr>
        <w:t xml:space="preserve">   3. Внести зміни до розподілу витрат місцевого бюджету на реалізацію місцевих   (регіональних) програм до бюджету м.Винники на  2020 рік /додаток №3/</w:t>
      </w:r>
    </w:p>
    <w:p w:rsidR="003008B7" w:rsidRPr="003008B7" w:rsidRDefault="003008B7" w:rsidP="003008B7">
      <w:pPr>
        <w:rPr>
          <w:sz w:val="28"/>
          <w:szCs w:val="28"/>
        </w:rPr>
      </w:pPr>
    </w:p>
    <w:p w:rsidR="003008B7" w:rsidRPr="003008B7" w:rsidRDefault="003008B7" w:rsidP="003008B7">
      <w:pPr>
        <w:rPr>
          <w:sz w:val="28"/>
          <w:szCs w:val="28"/>
        </w:rPr>
      </w:pPr>
      <w:r w:rsidRPr="003008B7">
        <w:rPr>
          <w:sz w:val="28"/>
          <w:szCs w:val="28"/>
        </w:rPr>
        <w:t xml:space="preserve">   4.Затвердити уточнений розподіл витрат місцевого бюджету на реалізацію місцевих  місцевих (регіональних) програм до бюджету м.Винники  на 2020 рік /додаток№4/.</w:t>
      </w:r>
    </w:p>
    <w:p w:rsidR="003008B7" w:rsidRPr="003008B7" w:rsidRDefault="003008B7" w:rsidP="003008B7">
      <w:pPr>
        <w:rPr>
          <w:sz w:val="28"/>
          <w:szCs w:val="28"/>
        </w:rPr>
      </w:pPr>
    </w:p>
    <w:p w:rsidR="003008B7" w:rsidRPr="003008B7" w:rsidRDefault="003008B7" w:rsidP="003008B7">
      <w:pPr>
        <w:rPr>
          <w:sz w:val="28"/>
          <w:szCs w:val="28"/>
        </w:rPr>
      </w:pPr>
      <w:r w:rsidRPr="003008B7">
        <w:rPr>
          <w:sz w:val="28"/>
          <w:szCs w:val="28"/>
        </w:rPr>
        <w:t xml:space="preserve">  5. Внести зміни до фінансування міського бюджету м.Винники на 2020 рік /додаток №5/.</w:t>
      </w:r>
    </w:p>
    <w:p w:rsidR="003008B7" w:rsidRPr="003008B7" w:rsidRDefault="003008B7" w:rsidP="003008B7">
      <w:pPr>
        <w:rPr>
          <w:sz w:val="28"/>
          <w:szCs w:val="28"/>
        </w:rPr>
      </w:pPr>
    </w:p>
    <w:p w:rsidR="003008B7" w:rsidRPr="003008B7" w:rsidRDefault="003008B7" w:rsidP="003008B7">
      <w:pPr>
        <w:rPr>
          <w:sz w:val="28"/>
          <w:szCs w:val="28"/>
        </w:rPr>
      </w:pPr>
      <w:r w:rsidRPr="003008B7">
        <w:rPr>
          <w:sz w:val="28"/>
          <w:szCs w:val="28"/>
        </w:rPr>
        <w:t xml:space="preserve"> 6. Внести зміни до «Розподіл коштів бюджету розвитку на здійснення заходів із будівництва,  реконструкції і реставрація об’єктів виробничої, комунікаційної та соціальної інфраструктури за об’єктами у 2020 році /додаток №6/.</w:t>
      </w:r>
    </w:p>
    <w:p w:rsidR="003008B7" w:rsidRDefault="003008B7" w:rsidP="003008B7">
      <w:pPr>
        <w:rPr>
          <w:sz w:val="28"/>
          <w:szCs w:val="28"/>
        </w:rPr>
      </w:pPr>
      <w:r w:rsidRPr="003008B7">
        <w:rPr>
          <w:sz w:val="28"/>
          <w:szCs w:val="28"/>
        </w:rPr>
        <w:t xml:space="preserve"> </w:t>
      </w:r>
    </w:p>
    <w:p w:rsidR="003008B7" w:rsidRPr="003008B7" w:rsidRDefault="003008B7" w:rsidP="003008B7">
      <w:pPr>
        <w:rPr>
          <w:sz w:val="28"/>
          <w:szCs w:val="28"/>
        </w:rPr>
      </w:pPr>
      <w:r w:rsidRPr="003008B7">
        <w:rPr>
          <w:sz w:val="28"/>
          <w:szCs w:val="28"/>
        </w:rPr>
        <w:t>7.Затвердити уточнений додаток до «Розподілу коштів бюджету розвитку на здійснення заходів із будівництва, реконструкції і реставрація об’єктів виробничої, комунікаційної та соціальної інфраструктури за об’єктами у 2020 році №7/.</w:t>
      </w:r>
    </w:p>
    <w:p w:rsidR="003008B7" w:rsidRPr="003008B7" w:rsidRDefault="003008B7" w:rsidP="003008B7">
      <w:pPr>
        <w:rPr>
          <w:sz w:val="28"/>
          <w:szCs w:val="28"/>
        </w:rPr>
      </w:pPr>
      <w:r w:rsidRPr="003008B7">
        <w:rPr>
          <w:sz w:val="28"/>
          <w:szCs w:val="28"/>
        </w:rPr>
        <w:t xml:space="preserve"> </w:t>
      </w:r>
      <w:r w:rsidRPr="003008B7">
        <w:rPr>
          <w:sz w:val="28"/>
          <w:szCs w:val="28"/>
        </w:rPr>
        <w:tab/>
      </w:r>
    </w:p>
    <w:p w:rsidR="003008B7" w:rsidRPr="003008B7" w:rsidRDefault="003008B7" w:rsidP="003008B7">
      <w:pPr>
        <w:rPr>
          <w:sz w:val="28"/>
          <w:szCs w:val="28"/>
        </w:rPr>
      </w:pPr>
      <w:r w:rsidRPr="003008B7">
        <w:rPr>
          <w:sz w:val="28"/>
          <w:szCs w:val="28"/>
        </w:rPr>
        <w:t>8. Контроль за виконанням даного рішення покладено на заступника міського голови з житлово-комунального господарства та фінансової політики.</w:t>
      </w:r>
    </w:p>
    <w:p w:rsidR="003008B7" w:rsidRPr="003008B7" w:rsidRDefault="003008B7" w:rsidP="003008B7">
      <w:pPr>
        <w:rPr>
          <w:sz w:val="28"/>
          <w:szCs w:val="28"/>
        </w:rPr>
      </w:pPr>
    </w:p>
    <w:p w:rsidR="003008B7" w:rsidRPr="003008B7" w:rsidRDefault="003008B7" w:rsidP="003008B7">
      <w:pPr>
        <w:rPr>
          <w:sz w:val="28"/>
          <w:szCs w:val="28"/>
        </w:rPr>
      </w:pPr>
    </w:p>
    <w:p w:rsidR="003008B7" w:rsidRPr="003008B7" w:rsidRDefault="003008B7" w:rsidP="003008B7">
      <w:pPr>
        <w:rPr>
          <w:sz w:val="28"/>
          <w:szCs w:val="28"/>
        </w:rPr>
      </w:pPr>
    </w:p>
    <w:p w:rsidR="003008B7" w:rsidRPr="003008B7" w:rsidRDefault="003008B7" w:rsidP="003008B7">
      <w:pPr>
        <w:rPr>
          <w:sz w:val="28"/>
          <w:szCs w:val="28"/>
        </w:rPr>
      </w:pPr>
    </w:p>
    <w:p w:rsidR="003008B7" w:rsidRPr="003008B7" w:rsidRDefault="003008B7" w:rsidP="003008B7">
      <w:pPr>
        <w:rPr>
          <w:sz w:val="28"/>
          <w:szCs w:val="28"/>
        </w:rPr>
      </w:pPr>
      <w:bookmarkStart w:id="1" w:name="_GoBack"/>
      <w:bookmarkEnd w:id="1"/>
      <w:r w:rsidRPr="003008B7">
        <w:rPr>
          <w:sz w:val="28"/>
          <w:szCs w:val="28"/>
        </w:rPr>
        <w:t xml:space="preserve">    Міський голова       </w:t>
      </w:r>
      <w:r w:rsidRPr="003008B7">
        <w:rPr>
          <w:sz w:val="28"/>
          <w:szCs w:val="28"/>
        </w:rPr>
        <w:tab/>
        <w:t xml:space="preserve">    </w:t>
      </w:r>
      <w:r w:rsidRPr="003008B7">
        <w:rPr>
          <w:sz w:val="28"/>
          <w:szCs w:val="28"/>
        </w:rPr>
        <w:tab/>
      </w:r>
      <w:r w:rsidRPr="003008B7">
        <w:rPr>
          <w:sz w:val="28"/>
          <w:szCs w:val="28"/>
        </w:rPr>
        <w:tab/>
        <w:t xml:space="preserve">                                             Квурт В.Л.</w:t>
      </w:r>
    </w:p>
    <w:p w:rsidR="003008B7" w:rsidRPr="003008B7" w:rsidRDefault="003008B7" w:rsidP="003008B7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D7C" w:rsidRDefault="00FB7D7C">
      <w:r>
        <w:separator/>
      </w:r>
    </w:p>
  </w:endnote>
  <w:endnote w:type="continuationSeparator" w:id="0">
    <w:p w:rsidR="00FB7D7C" w:rsidRDefault="00FB7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D7C" w:rsidRDefault="00FB7D7C">
      <w:r>
        <w:separator/>
      </w:r>
    </w:p>
  </w:footnote>
  <w:footnote w:type="continuationSeparator" w:id="0">
    <w:p w:rsidR="00FB7D7C" w:rsidRDefault="00FB7D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08B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7D7C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A6905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2F189-2EB8-4AF1-91CC-27827F804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1455</Words>
  <Characters>830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2023-09-21T11:22:00Z</dcterms:modified>
</cp:coreProperties>
</file>