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034B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гр.Білас Н.М. проекту землеустрою щодо відведення земельної ділянки та надання у власність земельної ділянки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034BC" w:rsidRPr="008034BC" w:rsidRDefault="008034BC" w:rsidP="00B81233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8034BC">
        <w:rPr>
          <w:sz w:val="28"/>
          <w:szCs w:val="28"/>
        </w:rPr>
        <w:t>Розглянувши заяву гр.Білас H.M.,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ділянки для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 xml:space="preserve">індивідуального садівництва по вул.Б.Хмельницького </w:t>
      </w:r>
      <w:r>
        <w:rPr>
          <w:sz w:val="28"/>
          <w:szCs w:val="28"/>
        </w:rPr>
        <w:t xml:space="preserve">у </w:t>
      </w:r>
      <w:r w:rsidRPr="008034BC">
        <w:rPr>
          <w:sz w:val="28"/>
          <w:szCs w:val="28"/>
        </w:rPr>
        <w:t>м.Винники, враховуючи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рішення 23-ої сесі</w:t>
      </w:r>
      <w:r>
        <w:rPr>
          <w:sz w:val="28"/>
          <w:szCs w:val="28"/>
        </w:rPr>
        <w:t>ї Винниківської міської ради від</w:t>
      </w:r>
      <w:r w:rsidRPr="008034BC">
        <w:rPr>
          <w:sz w:val="28"/>
          <w:szCs w:val="28"/>
        </w:rPr>
        <w:t xml:space="preserve"> 03.09.2020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р. №2891, керуючись ст. 12,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81,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118, 121, 122 Земельного кодексу Укра</w:t>
      </w:r>
      <w:r>
        <w:rPr>
          <w:sz w:val="28"/>
          <w:szCs w:val="28"/>
        </w:rPr>
        <w:t>ї</w:t>
      </w:r>
      <w:r w:rsidRPr="008034BC">
        <w:rPr>
          <w:sz w:val="28"/>
          <w:szCs w:val="28"/>
        </w:rPr>
        <w:t>ни, Законом України «Про державну реєстрацію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речових прав на нерухоме майно та їх обтяжень»</w:t>
      </w:r>
      <w:r>
        <w:rPr>
          <w:sz w:val="28"/>
          <w:szCs w:val="28"/>
        </w:rPr>
        <w:t>,</w:t>
      </w:r>
      <w:r w:rsidRPr="008034BC">
        <w:rPr>
          <w:sz w:val="28"/>
          <w:szCs w:val="28"/>
        </w:rPr>
        <w:t xml:space="preserve"> Законом України «Про Державний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земельний кадастр», Законом України «Про землеустрій», Законом України "Про місцеве</w:t>
      </w:r>
      <w:r>
        <w:rPr>
          <w:sz w:val="28"/>
          <w:szCs w:val="28"/>
        </w:rPr>
        <w:t xml:space="preserve"> самоврядування в У</w:t>
      </w:r>
      <w:r w:rsidRPr="008034BC">
        <w:rPr>
          <w:sz w:val="28"/>
          <w:szCs w:val="28"/>
        </w:rPr>
        <w:t>країні", Винниківська міська рада</w:t>
      </w:r>
    </w:p>
    <w:p w:rsidR="008034BC" w:rsidRDefault="008034BC" w:rsidP="008034BC">
      <w:pPr>
        <w:jc w:val="center"/>
        <w:rPr>
          <w:sz w:val="28"/>
          <w:szCs w:val="28"/>
        </w:rPr>
      </w:pPr>
    </w:p>
    <w:p w:rsidR="008034BC" w:rsidRDefault="008034BC" w:rsidP="008034BC">
      <w:pPr>
        <w:jc w:val="center"/>
        <w:rPr>
          <w:sz w:val="28"/>
          <w:szCs w:val="28"/>
        </w:rPr>
      </w:pPr>
      <w:r w:rsidRPr="008034BC">
        <w:rPr>
          <w:sz w:val="28"/>
          <w:szCs w:val="28"/>
        </w:rPr>
        <w:t>ВИРІШИЛА:</w:t>
      </w:r>
    </w:p>
    <w:p w:rsidR="008034BC" w:rsidRPr="008034BC" w:rsidRDefault="008034BC" w:rsidP="008034BC">
      <w:pPr>
        <w:jc w:val="center"/>
        <w:rPr>
          <w:sz w:val="28"/>
          <w:szCs w:val="28"/>
        </w:rPr>
      </w:pPr>
    </w:p>
    <w:p w:rsidR="008034BC" w:rsidRPr="008034BC" w:rsidRDefault="008034BC" w:rsidP="008034BC">
      <w:pPr>
        <w:jc w:val="both"/>
        <w:rPr>
          <w:sz w:val="28"/>
          <w:szCs w:val="28"/>
        </w:rPr>
      </w:pPr>
      <w:r w:rsidRPr="008034BC">
        <w:rPr>
          <w:sz w:val="28"/>
          <w:szCs w:val="28"/>
        </w:rPr>
        <w:t>1. Затвердити гр.Білас Наталії Миколаївні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ділянки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та надати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у власність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земельну ділянку (кадастровий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номер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4610160300:07:001:0163) площею 0</w:t>
      </w:r>
      <w:r>
        <w:rPr>
          <w:sz w:val="28"/>
          <w:szCs w:val="28"/>
        </w:rPr>
        <w:t>,0548 га для індивідуального сад</w:t>
      </w:r>
      <w:r w:rsidRPr="008034BC">
        <w:rPr>
          <w:sz w:val="28"/>
          <w:szCs w:val="28"/>
        </w:rPr>
        <w:t>івництва по</w:t>
      </w:r>
    </w:p>
    <w:p w:rsidR="008034BC" w:rsidRPr="008034BC" w:rsidRDefault="008034BC" w:rsidP="008034BC">
      <w:pPr>
        <w:jc w:val="both"/>
        <w:rPr>
          <w:sz w:val="28"/>
          <w:szCs w:val="28"/>
        </w:rPr>
      </w:pPr>
      <w:r w:rsidRPr="008034BC">
        <w:rPr>
          <w:sz w:val="28"/>
          <w:szCs w:val="28"/>
        </w:rPr>
        <w:t>вул.Б.Хмельницького у м.Винники за рахунок земель, що не надані у власність або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користування віднісши її до земель сільськогосподарського призначення.</w:t>
      </w:r>
    </w:p>
    <w:p w:rsidR="008034BC" w:rsidRPr="008034BC" w:rsidRDefault="008034BC" w:rsidP="008034BC">
      <w:pPr>
        <w:jc w:val="both"/>
        <w:rPr>
          <w:sz w:val="28"/>
          <w:szCs w:val="28"/>
        </w:rPr>
      </w:pPr>
      <w:r w:rsidRPr="008034BC">
        <w:rPr>
          <w:sz w:val="28"/>
          <w:szCs w:val="28"/>
        </w:rPr>
        <w:t>2. Гр.Білас Наталії Миколаївні:</w:t>
      </w:r>
    </w:p>
    <w:p w:rsidR="008034BC" w:rsidRPr="008034BC" w:rsidRDefault="008034BC" w:rsidP="008034BC">
      <w:pPr>
        <w:jc w:val="both"/>
        <w:rPr>
          <w:sz w:val="28"/>
          <w:szCs w:val="28"/>
        </w:rPr>
      </w:pPr>
      <w:r w:rsidRPr="008034BC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натурі (на місцевості)</w:t>
      </w:r>
      <w:r>
        <w:rPr>
          <w:sz w:val="28"/>
          <w:szCs w:val="28"/>
        </w:rPr>
        <w:t>.</w:t>
      </w:r>
    </w:p>
    <w:p w:rsidR="008034BC" w:rsidRPr="008034BC" w:rsidRDefault="008034BC" w:rsidP="008034BC">
      <w:pPr>
        <w:jc w:val="both"/>
        <w:rPr>
          <w:sz w:val="28"/>
          <w:szCs w:val="28"/>
        </w:rPr>
      </w:pPr>
      <w:r w:rsidRPr="008034BC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8034BC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8034BC">
        <w:rPr>
          <w:sz w:val="28"/>
          <w:szCs w:val="28"/>
        </w:rPr>
        <w:t xml:space="preserve"> Здійснити ре</w:t>
      </w:r>
      <w:r>
        <w:rPr>
          <w:sz w:val="28"/>
          <w:szCs w:val="28"/>
        </w:rPr>
        <w:t>є</w:t>
      </w:r>
      <w:r w:rsidRPr="008034BC">
        <w:rPr>
          <w:sz w:val="28"/>
          <w:szCs w:val="28"/>
        </w:rPr>
        <w:t>страцію речового права на земельну ділянку, відповідно до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до Закону України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«Про державну реєстрацію речових прав на нерухоме майно та їx обтяжень»</w:t>
      </w:r>
      <w:r>
        <w:rPr>
          <w:sz w:val="28"/>
          <w:szCs w:val="28"/>
        </w:rPr>
        <w:t>.</w:t>
      </w:r>
    </w:p>
    <w:p w:rsidR="008034BC" w:rsidRPr="008034BC" w:rsidRDefault="008034BC" w:rsidP="008034BC">
      <w:pPr>
        <w:jc w:val="both"/>
        <w:rPr>
          <w:sz w:val="28"/>
          <w:szCs w:val="28"/>
        </w:rPr>
      </w:pPr>
      <w:r w:rsidRPr="008034BC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8034BC">
        <w:rPr>
          <w:sz w:val="28"/>
          <w:szCs w:val="28"/>
        </w:rPr>
        <w:t>3. Забезпечити цілодобовий доступ до існуючих на території ділянки інженерних мереж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 xml:space="preserve">їx ремонту, обслуговування </w:t>
      </w:r>
      <w:r>
        <w:rPr>
          <w:sz w:val="28"/>
          <w:szCs w:val="28"/>
        </w:rPr>
        <w:t>і</w:t>
      </w:r>
      <w:r w:rsidRPr="008034BC">
        <w:rPr>
          <w:sz w:val="28"/>
          <w:szCs w:val="28"/>
        </w:rPr>
        <w:t xml:space="preserve"> будівництва нових та </w:t>
      </w:r>
      <w:r w:rsidRPr="008034BC">
        <w:rPr>
          <w:sz w:val="28"/>
          <w:szCs w:val="28"/>
        </w:rPr>
        <w:lastRenderedPageBreak/>
        <w:t>дотримуватись правил використання</w:t>
      </w:r>
      <w:r>
        <w:rPr>
          <w:sz w:val="28"/>
          <w:szCs w:val="28"/>
        </w:rPr>
        <w:t xml:space="preserve"> </w:t>
      </w:r>
      <w:r w:rsidRPr="008034BC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8034BC" w:rsidRPr="008034BC" w:rsidRDefault="008034BC" w:rsidP="008034BC">
      <w:pPr>
        <w:jc w:val="both"/>
        <w:rPr>
          <w:sz w:val="28"/>
          <w:szCs w:val="28"/>
        </w:rPr>
      </w:pPr>
      <w:r w:rsidRPr="008034BC">
        <w:rPr>
          <w:sz w:val="28"/>
          <w:szCs w:val="28"/>
        </w:rPr>
        <w:t>3. Ріше</w:t>
      </w:r>
      <w:r>
        <w:rPr>
          <w:sz w:val="28"/>
          <w:szCs w:val="28"/>
        </w:rPr>
        <w:t>ння надіслати в Личаківську об'єднану податкову інс</w:t>
      </w:r>
      <w:r w:rsidRPr="008034BC">
        <w:rPr>
          <w:sz w:val="28"/>
          <w:szCs w:val="28"/>
        </w:rPr>
        <w:t>пекцію Головного управління</w:t>
      </w:r>
      <w:r>
        <w:rPr>
          <w:sz w:val="28"/>
          <w:szCs w:val="28"/>
        </w:rPr>
        <w:t xml:space="preserve"> ДФС у Львівській області.</w:t>
      </w:r>
    </w:p>
    <w:p w:rsidR="008034BC" w:rsidRDefault="008034BC" w:rsidP="008034BC">
      <w:pPr>
        <w:jc w:val="both"/>
        <w:rPr>
          <w:sz w:val="28"/>
          <w:szCs w:val="28"/>
        </w:rPr>
      </w:pPr>
    </w:p>
    <w:p w:rsidR="008034BC" w:rsidRDefault="008034BC" w:rsidP="008034BC">
      <w:pPr>
        <w:jc w:val="both"/>
        <w:rPr>
          <w:sz w:val="28"/>
          <w:szCs w:val="28"/>
        </w:rPr>
      </w:pPr>
    </w:p>
    <w:p w:rsidR="008034BC" w:rsidRPr="008034BC" w:rsidRDefault="008034BC" w:rsidP="008034BC">
      <w:pPr>
        <w:jc w:val="both"/>
        <w:rPr>
          <w:sz w:val="28"/>
          <w:szCs w:val="28"/>
        </w:rPr>
      </w:pPr>
      <w:r w:rsidRPr="008034BC">
        <w:rPr>
          <w:sz w:val="28"/>
          <w:szCs w:val="28"/>
        </w:rPr>
        <w:t>Міський голова</w:t>
      </w:r>
      <w:r w:rsidRPr="008034BC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034BC">
        <w:rPr>
          <w:sz w:val="28"/>
          <w:szCs w:val="28"/>
        </w:rPr>
        <w:t>В. Квурт</w:t>
      </w:r>
    </w:p>
    <w:p w:rsidR="00213958" w:rsidRPr="006F2805" w:rsidRDefault="00213958" w:rsidP="008034BC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082" w:rsidRDefault="00564082">
      <w:r>
        <w:separator/>
      </w:r>
    </w:p>
  </w:endnote>
  <w:endnote w:type="continuationSeparator" w:id="0">
    <w:p w:rsidR="00564082" w:rsidRDefault="00564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082" w:rsidRDefault="00564082">
      <w:r>
        <w:separator/>
      </w:r>
    </w:p>
  </w:footnote>
  <w:footnote w:type="continuationSeparator" w:id="0">
    <w:p w:rsidR="00564082" w:rsidRDefault="005640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4082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34B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1233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2EBE9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DDB2D-7660-439F-8657-401518565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1371</Words>
  <Characters>782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73</cp:revision>
  <cp:lastPrinted>2006-03-17T12:40:00Z</cp:lastPrinted>
  <dcterms:created xsi:type="dcterms:W3CDTF">2018-03-30T16:44:00Z</dcterms:created>
  <dcterms:modified xsi:type="dcterms:W3CDTF">2023-09-28T12:40:00Z</dcterms:modified>
</cp:coreProperties>
</file>