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426A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26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гр.Каганюк Л.П.  проекту землеустрою щодо відведення земельної ділянки та надання у власність земельної ділянки по вул.Проста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26A9" w:rsidRPr="005426A9" w:rsidRDefault="005426A9" w:rsidP="005426A9">
      <w:pPr>
        <w:ind w:firstLine="720"/>
        <w:rPr>
          <w:sz w:val="28"/>
          <w:szCs w:val="28"/>
        </w:rPr>
      </w:pPr>
      <w:r w:rsidRPr="005426A9">
        <w:rPr>
          <w:sz w:val="28"/>
          <w:szCs w:val="28"/>
        </w:rPr>
        <w:t>Розглянувши заяву гр.Каганюк Л.П. проект землеустрою шодо відведення земельної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ділянки для ведення особистого селянського господарства на вул. Проста у м.Винники,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враховуючи рішення 24-ої сесії Винниківської міської ради №3096 від 09.10.2020p.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керуючись ст.12, 33, 81, 118, 121, 122 3емельного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державну реєстрацію речових прав на нерухоме майно таїх обтяжень» Законом України «Про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</w:p>
    <w:p w:rsidR="005426A9" w:rsidRPr="005426A9" w:rsidRDefault="005426A9" w:rsidP="005426A9">
      <w:pPr>
        <w:rPr>
          <w:sz w:val="28"/>
          <w:szCs w:val="28"/>
        </w:rPr>
      </w:pPr>
      <w:r w:rsidRPr="005426A9">
        <w:rPr>
          <w:sz w:val="28"/>
          <w:szCs w:val="28"/>
        </w:rPr>
        <w:t>місцеве самоврядування в Україні", Винниківська міська рада</w:t>
      </w:r>
      <w:r>
        <w:rPr>
          <w:sz w:val="28"/>
          <w:szCs w:val="28"/>
        </w:rPr>
        <w:t>-</w:t>
      </w:r>
    </w:p>
    <w:p w:rsidR="005426A9" w:rsidRDefault="005426A9" w:rsidP="005426A9">
      <w:pPr>
        <w:jc w:val="center"/>
        <w:rPr>
          <w:sz w:val="28"/>
          <w:szCs w:val="28"/>
        </w:rPr>
      </w:pPr>
    </w:p>
    <w:p w:rsidR="005426A9" w:rsidRDefault="005426A9" w:rsidP="005426A9">
      <w:pPr>
        <w:jc w:val="center"/>
        <w:rPr>
          <w:sz w:val="28"/>
          <w:szCs w:val="28"/>
        </w:rPr>
      </w:pPr>
      <w:r w:rsidRPr="005426A9">
        <w:rPr>
          <w:sz w:val="28"/>
          <w:szCs w:val="28"/>
        </w:rPr>
        <w:t>ВИРІШИЛА:</w:t>
      </w:r>
    </w:p>
    <w:p w:rsidR="005426A9" w:rsidRPr="005426A9" w:rsidRDefault="005426A9" w:rsidP="005426A9">
      <w:pPr>
        <w:jc w:val="center"/>
        <w:rPr>
          <w:sz w:val="28"/>
          <w:szCs w:val="28"/>
        </w:rPr>
      </w:pPr>
    </w:p>
    <w:p w:rsidR="005426A9" w:rsidRPr="005426A9" w:rsidRDefault="005426A9" w:rsidP="005426A9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5426A9">
        <w:rPr>
          <w:sz w:val="28"/>
          <w:szCs w:val="28"/>
        </w:rPr>
        <w:t>Затвердити гр.Каганюк Людмилі Павлівні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4610160300:06:002:0110) площею 0,4120га для</w:t>
      </w:r>
      <w:r>
        <w:rPr>
          <w:sz w:val="28"/>
          <w:szCs w:val="28"/>
        </w:rPr>
        <w:t xml:space="preserve"> ведення особистого селянського </w:t>
      </w:r>
      <w:r w:rsidRPr="005426A9">
        <w:rPr>
          <w:sz w:val="28"/>
          <w:szCs w:val="28"/>
        </w:rPr>
        <w:t>господарства на вул.Проста у м.Винники за рахунок земель, що не надані у власність або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користування віднісши її до земель сільськогосподарського призначення</w:t>
      </w:r>
    </w:p>
    <w:p w:rsidR="005426A9" w:rsidRPr="005426A9" w:rsidRDefault="005426A9" w:rsidP="005426A9">
      <w:pPr>
        <w:rPr>
          <w:sz w:val="28"/>
          <w:szCs w:val="28"/>
        </w:rPr>
      </w:pPr>
      <w:r w:rsidRPr="005426A9">
        <w:rPr>
          <w:sz w:val="28"/>
          <w:szCs w:val="28"/>
        </w:rPr>
        <w:t>2. Гр.Каганюк Людмилі Павлівні:</w:t>
      </w:r>
    </w:p>
    <w:p w:rsidR="005426A9" w:rsidRPr="005426A9" w:rsidRDefault="005426A9" w:rsidP="005426A9">
      <w:pPr>
        <w:rPr>
          <w:sz w:val="28"/>
          <w:szCs w:val="28"/>
        </w:rPr>
      </w:pPr>
      <w:r w:rsidRPr="005426A9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5426A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Pr="005426A9">
        <w:rPr>
          <w:sz w:val="28"/>
          <w:szCs w:val="28"/>
        </w:rPr>
        <w:t xml:space="preserve"> Через спеціалізовану землевпорядну організацію вст</w:t>
      </w:r>
      <w:r>
        <w:rPr>
          <w:sz w:val="28"/>
          <w:szCs w:val="28"/>
        </w:rPr>
        <w:t xml:space="preserve">ановити межі земельної ділянки в </w:t>
      </w:r>
      <w:r w:rsidRPr="005426A9">
        <w:rPr>
          <w:sz w:val="28"/>
          <w:szCs w:val="28"/>
        </w:rPr>
        <w:t>натурі (на місцевості).</w:t>
      </w:r>
    </w:p>
    <w:p w:rsidR="005426A9" w:rsidRPr="005426A9" w:rsidRDefault="005426A9" w:rsidP="005426A9">
      <w:pPr>
        <w:rPr>
          <w:sz w:val="28"/>
          <w:szCs w:val="28"/>
        </w:rPr>
      </w:pPr>
      <w:r w:rsidRPr="005426A9">
        <w:rPr>
          <w:sz w:val="28"/>
          <w:szCs w:val="28"/>
        </w:rPr>
        <w:t>2.2. Здійснити реєстрацію речового права на земельну ділянку, відповідно до Закону У</w:t>
      </w:r>
      <w:r>
        <w:rPr>
          <w:sz w:val="28"/>
          <w:szCs w:val="28"/>
        </w:rPr>
        <w:t xml:space="preserve">країни </w:t>
      </w:r>
      <w:r w:rsidRPr="005426A9">
        <w:rPr>
          <w:sz w:val="28"/>
          <w:szCs w:val="28"/>
        </w:rPr>
        <w:t>«Про державну реєстрацію речових прав на нерухоме майно та їх обтяжень»</w:t>
      </w:r>
    </w:p>
    <w:p w:rsidR="005426A9" w:rsidRPr="005426A9" w:rsidRDefault="005426A9" w:rsidP="005426A9">
      <w:pPr>
        <w:rPr>
          <w:sz w:val="28"/>
          <w:szCs w:val="28"/>
        </w:rPr>
      </w:pPr>
      <w:r w:rsidRPr="005426A9">
        <w:rPr>
          <w:sz w:val="28"/>
          <w:szCs w:val="28"/>
        </w:rPr>
        <w:lastRenderedPageBreak/>
        <w:t xml:space="preserve">2.3. </w:t>
      </w:r>
      <w:r>
        <w:rPr>
          <w:sz w:val="28"/>
          <w:szCs w:val="28"/>
        </w:rPr>
        <w:t>Забезпечити цілодобовий доступ д</w:t>
      </w:r>
      <w:r w:rsidRPr="005426A9">
        <w:rPr>
          <w:sz w:val="28"/>
          <w:szCs w:val="28"/>
        </w:rPr>
        <w:t>о існуючих на територ</w:t>
      </w:r>
      <w:r>
        <w:rPr>
          <w:sz w:val="28"/>
          <w:szCs w:val="28"/>
        </w:rPr>
        <w:t xml:space="preserve">ії ділянки інженерних мереж для </w:t>
      </w:r>
      <w:r w:rsidRPr="005426A9">
        <w:rPr>
          <w:sz w:val="28"/>
          <w:szCs w:val="28"/>
        </w:rPr>
        <w:t>їх ремонту, обслуговування і будівництва нових та дотримуватись правил використання</w:t>
      </w:r>
      <w:r>
        <w:rPr>
          <w:sz w:val="28"/>
          <w:szCs w:val="28"/>
        </w:rPr>
        <w:t xml:space="preserve"> </w:t>
      </w:r>
      <w:r w:rsidRPr="005426A9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5426A9" w:rsidRPr="005426A9" w:rsidRDefault="005426A9" w:rsidP="005426A9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5426A9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об'є</w:t>
      </w:r>
      <w:r w:rsidRPr="005426A9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ДФС у Львівській області.</w:t>
      </w:r>
    </w:p>
    <w:p w:rsidR="00213958" w:rsidRDefault="00213958" w:rsidP="005426A9">
      <w:pPr>
        <w:rPr>
          <w:sz w:val="28"/>
          <w:szCs w:val="28"/>
        </w:rPr>
      </w:pPr>
    </w:p>
    <w:p w:rsidR="005426A9" w:rsidRDefault="005426A9" w:rsidP="005426A9">
      <w:pPr>
        <w:rPr>
          <w:sz w:val="28"/>
          <w:szCs w:val="28"/>
        </w:rPr>
      </w:pPr>
    </w:p>
    <w:p w:rsidR="005426A9" w:rsidRDefault="005426A9" w:rsidP="005426A9">
      <w:pPr>
        <w:rPr>
          <w:sz w:val="28"/>
          <w:szCs w:val="28"/>
        </w:rPr>
      </w:pPr>
    </w:p>
    <w:p w:rsidR="005426A9" w:rsidRPr="006F2805" w:rsidRDefault="005426A9" w:rsidP="005426A9">
      <w:pPr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       В.Квурт</w:t>
      </w:r>
      <w:bookmarkStart w:id="1" w:name="_GoBack"/>
      <w:bookmarkEnd w:id="1"/>
    </w:p>
    <w:sectPr w:rsidR="005426A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386" w:rsidRDefault="00040386">
      <w:r>
        <w:separator/>
      </w:r>
    </w:p>
  </w:endnote>
  <w:endnote w:type="continuationSeparator" w:id="0">
    <w:p w:rsidR="00040386" w:rsidRDefault="0004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386" w:rsidRDefault="00040386">
      <w:r>
        <w:separator/>
      </w:r>
    </w:p>
  </w:footnote>
  <w:footnote w:type="continuationSeparator" w:id="0">
    <w:p w:rsidR="00040386" w:rsidRDefault="00040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55B4814"/>
    <w:multiLevelType w:val="hybridMultilevel"/>
    <w:tmpl w:val="564AD8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0386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26A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1084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D5EFA-9E48-4DC5-A8EE-3F3332E0A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2</Pages>
  <Words>1426</Words>
  <Characters>814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2023-09-27T11:56:00Z</dcterms:modified>
</cp:coreProperties>
</file>