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48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гр.Вугернічек О.А., гр.Сімашко З.В. та гр.Сімашко О.П.на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 по вул.Ринок,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4894" w:rsidRPr="00C54894" w:rsidRDefault="00C54894" w:rsidP="00C54894">
      <w:pPr>
        <w:ind w:firstLine="720"/>
        <w:jc w:val="both"/>
        <w:rPr>
          <w:sz w:val="28"/>
          <w:szCs w:val="28"/>
        </w:rPr>
      </w:pPr>
      <w:r w:rsidRPr="00C54894">
        <w:rPr>
          <w:sz w:val="28"/>
          <w:szCs w:val="28"/>
        </w:rPr>
        <w:t>Розглянувши заяву гр.Вугернічек O.A.,</w:t>
      </w:r>
      <w:r>
        <w:rPr>
          <w:sz w:val="28"/>
          <w:szCs w:val="28"/>
        </w:rPr>
        <w:t xml:space="preserve"> гр.Сімашко 3.В. та гр.Сімашко О</w:t>
      </w:r>
      <w:r w:rsidRPr="00C54894">
        <w:rPr>
          <w:sz w:val="28"/>
          <w:szCs w:val="28"/>
        </w:rPr>
        <w:t>.</w:t>
      </w:r>
      <w:r>
        <w:rPr>
          <w:sz w:val="28"/>
          <w:szCs w:val="28"/>
        </w:rPr>
        <w:t xml:space="preserve">П. </w:t>
      </w:r>
      <w:r w:rsidRPr="00C54894">
        <w:rPr>
          <w:sz w:val="28"/>
          <w:szCs w:val="28"/>
        </w:rPr>
        <w:t>графічний матеріал на якому зазначено бажане місце розташування земельної ділянки,</w:t>
      </w:r>
      <w:r>
        <w:rPr>
          <w:sz w:val="28"/>
          <w:szCs w:val="28"/>
        </w:rPr>
        <w:t xml:space="preserve"> керуючись Конституцією Укра</w:t>
      </w:r>
      <w:r w:rsidRPr="00C54894">
        <w:rPr>
          <w:sz w:val="28"/>
          <w:szCs w:val="28"/>
        </w:rPr>
        <w:t>їни, ст. 12, 40, 79-1, 81, 118, 121, 122 3емельного кодексу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України, Законами України "Про місцеве самоврядування в Україні", "Про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землеустрій", Винниківська міська рада</w:t>
      </w:r>
    </w:p>
    <w:p w:rsidR="00C54894" w:rsidRDefault="00C54894" w:rsidP="00C54894">
      <w:pPr>
        <w:jc w:val="center"/>
        <w:rPr>
          <w:sz w:val="28"/>
          <w:szCs w:val="28"/>
        </w:rPr>
      </w:pPr>
    </w:p>
    <w:p w:rsidR="00C54894" w:rsidRDefault="00C54894" w:rsidP="00C54894">
      <w:pPr>
        <w:jc w:val="center"/>
        <w:rPr>
          <w:sz w:val="28"/>
          <w:szCs w:val="28"/>
        </w:rPr>
      </w:pPr>
      <w:r w:rsidRPr="00C54894">
        <w:rPr>
          <w:sz w:val="28"/>
          <w:szCs w:val="28"/>
        </w:rPr>
        <w:t>ВИРШШИЛА:</w:t>
      </w:r>
    </w:p>
    <w:p w:rsidR="00C54894" w:rsidRPr="00C54894" w:rsidRDefault="00C54894" w:rsidP="00C54894">
      <w:pPr>
        <w:jc w:val="both"/>
        <w:rPr>
          <w:sz w:val="28"/>
          <w:szCs w:val="28"/>
        </w:rPr>
      </w:pPr>
      <w:r w:rsidRPr="00C54894">
        <w:rPr>
          <w:sz w:val="28"/>
          <w:szCs w:val="28"/>
        </w:rPr>
        <w:t>1. Надати дозвіл гр.Вугернічек Олені Анатоліїівні, гр.Сімашко Зінаїді Володимирівні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та гр.Сімашко Олександру Павловичу на розроблення технічної документації із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землеустрою щодо встановлення (відновлення) меж земельної ділянки в натурі (на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місцевості) орієнтовною площею 0,0978 га для обслуговування житлового будинку,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господарських будівель і споруд по вул.Ринок, 7 у м.Винники (графічний додаток</w:t>
      </w:r>
      <w:r>
        <w:rPr>
          <w:sz w:val="28"/>
          <w:szCs w:val="28"/>
        </w:rPr>
        <w:t xml:space="preserve"> №</w:t>
      </w:r>
      <w:r w:rsidRPr="00C54894">
        <w:rPr>
          <w:sz w:val="28"/>
          <w:szCs w:val="28"/>
        </w:rPr>
        <w:t>Nl).</w:t>
      </w:r>
    </w:p>
    <w:p w:rsidR="00C54894" w:rsidRPr="00C54894" w:rsidRDefault="00C54894" w:rsidP="00C54894">
      <w:pPr>
        <w:jc w:val="both"/>
        <w:rPr>
          <w:sz w:val="28"/>
          <w:szCs w:val="28"/>
        </w:rPr>
      </w:pPr>
      <w:r w:rsidRPr="00C54894">
        <w:rPr>
          <w:sz w:val="28"/>
          <w:szCs w:val="28"/>
        </w:rPr>
        <w:t>2. Гр.Вугернічек Олені Анатоліївні. гр.Сімашко Зінаїді Володимирівні та гр.Сімашко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Олександру Павловичу у встановленому законом порядку подати на затвердження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Винниківської міської ради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C54894">
        <w:rPr>
          <w:sz w:val="28"/>
          <w:szCs w:val="28"/>
        </w:rPr>
        <w:t>встановлення (відновлення) меж земельної ділянки в натурі (на місцевості).</w:t>
      </w:r>
    </w:p>
    <w:p w:rsidR="00213958" w:rsidRPr="006F2805" w:rsidRDefault="00C54894" w:rsidP="00C54894">
      <w:pPr>
        <w:jc w:val="both"/>
        <w:rPr>
          <w:sz w:val="28"/>
          <w:szCs w:val="28"/>
        </w:rPr>
      </w:pPr>
      <w:r w:rsidRPr="00C54894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5489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B64" w:rsidRDefault="006D6B64">
      <w:r>
        <w:separator/>
      </w:r>
    </w:p>
  </w:endnote>
  <w:endnote w:type="continuationSeparator" w:id="0">
    <w:p w:rsidR="006D6B64" w:rsidRDefault="006D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B64" w:rsidRDefault="006D6B64">
      <w:r>
        <w:separator/>
      </w:r>
    </w:p>
  </w:footnote>
  <w:footnote w:type="continuationSeparator" w:id="0">
    <w:p w:rsidR="006D6B64" w:rsidRDefault="006D6B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D6B64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4894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2B3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C1E93-91E3-40B8-B128-052730758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1115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2023-09-26T11:32:00Z</dcterms:modified>
</cp:coreProperties>
</file>