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35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A53519">
            <w:pPr>
              <w:jc w:val="both"/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гр.Карпишин Г.П., гр.Карпишин П.М. та гр.Гриньків Н.М.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вул.Лермонтова, 18 у м.Винники</w:t>
            </w:r>
          </w:p>
          <w:p w:rsidR="00BE7A3D" w:rsidRPr="00763493" w:rsidRDefault="00BE7A3D" w:rsidP="00A53519">
            <w:pPr>
              <w:jc w:val="both"/>
              <w:rPr>
                <w:sz w:val="28"/>
                <w:lang w:val="en-US"/>
              </w:rPr>
            </w:pPr>
          </w:p>
        </w:tc>
        <w:tc>
          <w:tcPr>
            <w:tcW w:w="4814" w:type="dxa"/>
          </w:tcPr>
          <w:p w:rsidR="00BE7A3D" w:rsidRDefault="00BE7A3D" w:rsidP="00A53519">
            <w:pPr>
              <w:jc w:val="both"/>
              <w:rPr>
                <w:sz w:val="28"/>
              </w:rPr>
            </w:pPr>
          </w:p>
        </w:tc>
      </w:tr>
    </w:tbl>
    <w:p w:rsidR="00A53519" w:rsidRPr="00A53519" w:rsidRDefault="00A53519" w:rsidP="00A53519">
      <w:pPr>
        <w:ind w:firstLine="720"/>
        <w:jc w:val="both"/>
        <w:rPr>
          <w:sz w:val="28"/>
          <w:szCs w:val="28"/>
        </w:rPr>
      </w:pPr>
      <w:r w:rsidRPr="00A53519">
        <w:rPr>
          <w:sz w:val="28"/>
          <w:szCs w:val="28"/>
        </w:rPr>
        <w:t>Розглянувши заяву гр.Карпишин Г.П., гр.Карпишин П.М. та гр.Гриньків Н.М.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графічний матеріал на якому зазначено бажане місце розташування земельної ділянки,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керуючись Конституцією України, ст. 12, 40, 79-1,81, 118, 121, 122 3емельного кодексу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України, Законами України "Про місцеве самоврядування в Україні", "Про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землеустрій" Винниківська міська рада</w:t>
      </w:r>
    </w:p>
    <w:p w:rsidR="00A53519" w:rsidRDefault="00A53519" w:rsidP="00A53519">
      <w:pPr>
        <w:jc w:val="both"/>
        <w:rPr>
          <w:sz w:val="28"/>
          <w:szCs w:val="28"/>
        </w:rPr>
      </w:pPr>
    </w:p>
    <w:p w:rsidR="00A53519" w:rsidRDefault="00A53519" w:rsidP="00A53519">
      <w:pPr>
        <w:jc w:val="center"/>
        <w:rPr>
          <w:sz w:val="28"/>
          <w:szCs w:val="28"/>
        </w:rPr>
      </w:pPr>
      <w:r w:rsidRPr="00A53519">
        <w:rPr>
          <w:sz w:val="28"/>
          <w:szCs w:val="28"/>
        </w:rPr>
        <w:t>ВИРІШИЛА:</w:t>
      </w:r>
    </w:p>
    <w:p w:rsidR="00A53519" w:rsidRDefault="00A53519" w:rsidP="00A53519">
      <w:pPr>
        <w:jc w:val="both"/>
        <w:rPr>
          <w:sz w:val="28"/>
          <w:szCs w:val="28"/>
        </w:rPr>
      </w:pPr>
      <w:bookmarkStart w:id="1" w:name="_GoBack"/>
      <w:bookmarkEnd w:id="1"/>
      <w:r w:rsidRPr="00A53519">
        <w:rPr>
          <w:sz w:val="28"/>
          <w:szCs w:val="28"/>
        </w:rPr>
        <w:t>1. Надати дозвіл гр.Карпишин Галині Петрівні, гр.Карпишин Петру Миколайовичу та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гр.Гриньків Наталії Миколаївні на розроблення технічної документації із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місцевості) орієнтовною площею 0,0549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господарських будівель і споруд по вул.Лермонтова, 18 у м.Винники (графічний</w:t>
      </w:r>
      <w:r>
        <w:rPr>
          <w:sz w:val="28"/>
          <w:szCs w:val="28"/>
        </w:rPr>
        <w:t xml:space="preserve"> додаток №</w:t>
      </w:r>
      <w:r w:rsidRPr="00A53519">
        <w:rPr>
          <w:sz w:val="28"/>
          <w:szCs w:val="28"/>
        </w:rPr>
        <w:t>l).</w:t>
      </w:r>
    </w:p>
    <w:p w:rsidR="00213958" w:rsidRDefault="00A53519" w:rsidP="00A535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2. Гр.Карпишин Галині Петрівні, гр.Карпишин Петру Миколайовичу та гр.Гриньків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Наталії Миколаївні у встановленому законом порядку подати на затвердження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Винниківської міської ради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A53519">
        <w:rPr>
          <w:sz w:val="28"/>
          <w:szCs w:val="28"/>
        </w:rPr>
        <w:t>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763493" w:rsidRPr="00763493" w:rsidRDefault="00763493" w:rsidP="00A535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</w:p>
    <w:sectPr w:rsidR="00763493" w:rsidRPr="0076349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378" w:rsidRDefault="00805378">
      <w:r>
        <w:separator/>
      </w:r>
    </w:p>
  </w:endnote>
  <w:endnote w:type="continuationSeparator" w:id="0">
    <w:p w:rsidR="00805378" w:rsidRDefault="00805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378" w:rsidRDefault="00805378">
      <w:r>
        <w:separator/>
      </w:r>
    </w:p>
  </w:footnote>
  <w:footnote w:type="continuationSeparator" w:id="0">
    <w:p w:rsidR="00805378" w:rsidRDefault="00805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3493"/>
    <w:rsid w:val="007E1906"/>
    <w:rsid w:val="0080537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51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7DEB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1C606-BE38-4965-946F-734368841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93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2023-09-26T11:21:00Z</dcterms:modified>
</cp:coreProperties>
</file>