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2C456F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3246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C456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гр.Крисі О.Й. проекту землеустрою щодо відведення земельної ділянки та надання земельної ділянки в оренду  по вул.Івасюка, 48-г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C456F" w:rsidRPr="002C456F" w:rsidRDefault="002C456F" w:rsidP="002C456F">
      <w:pPr>
        <w:rPr>
          <w:sz w:val="28"/>
          <w:szCs w:val="28"/>
        </w:rPr>
      </w:pPr>
      <w:r w:rsidRPr="002C456F">
        <w:rPr>
          <w:sz w:val="28"/>
          <w:szCs w:val="28"/>
        </w:rPr>
        <w:t>Розглянувши заяву гр</w:t>
      </w:r>
      <w:r>
        <w:rPr>
          <w:sz w:val="28"/>
          <w:szCs w:val="28"/>
        </w:rPr>
        <w:t>.Криси О.Й. проект землеустрою щ</w:t>
      </w:r>
      <w:r w:rsidRPr="002C456F">
        <w:rPr>
          <w:sz w:val="28"/>
          <w:szCs w:val="28"/>
        </w:rPr>
        <w:t>одо відведення земельної</w:t>
      </w:r>
      <w:r>
        <w:rPr>
          <w:sz w:val="28"/>
          <w:szCs w:val="28"/>
        </w:rPr>
        <w:t xml:space="preserve"> </w:t>
      </w:r>
      <w:r w:rsidRPr="002C456F">
        <w:rPr>
          <w:sz w:val="28"/>
          <w:szCs w:val="28"/>
        </w:rPr>
        <w:t xml:space="preserve">ділянки, враховуючи рішення 22-ї сесії Винниківської </w:t>
      </w:r>
      <w:r>
        <w:rPr>
          <w:sz w:val="28"/>
          <w:szCs w:val="28"/>
        </w:rPr>
        <w:t xml:space="preserve">міської ради від 06.08.2020p. № </w:t>
      </w:r>
      <w:r w:rsidRPr="002C456F">
        <w:rPr>
          <w:sz w:val="28"/>
          <w:szCs w:val="28"/>
        </w:rPr>
        <w:t>2725</w:t>
      </w:r>
      <w:r>
        <w:rPr>
          <w:sz w:val="28"/>
          <w:szCs w:val="28"/>
        </w:rPr>
        <w:t xml:space="preserve"> </w:t>
      </w:r>
      <w:r w:rsidRPr="002C456F">
        <w:rPr>
          <w:sz w:val="28"/>
          <w:szCs w:val="28"/>
        </w:rPr>
        <w:t>Керуючись Законом України «Про місцеве самоврядування в Україні», Законом України «Про</w:t>
      </w:r>
      <w:r>
        <w:rPr>
          <w:sz w:val="28"/>
          <w:szCs w:val="28"/>
        </w:rPr>
        <w:t xml:space="preserve"> </w:t>
      </w:r>
      <w:r w:rsidRPr="002C456F">
        <w:rPr>
          <w:sz w:val="28"/>
          <w:szCs w:val="28"/>
        </w:rPr>
        <w:t>оренду землі», ст.12, 93, 123, 124 Земельного кодексу України, «Порядком передачі в оренду</w:t>
      </w:r>
    </w:p>
    <w:p w:rsidR="002C456F" w:rsidRPr="002C456F" w:rsidRDefault="002C456F" w:rsidP="002C456F">
      <w:pPr>
        <w:rPr>
          <w:sz w:val="28"/>
          <w:szCs w:val="28"/>
        </w:rPr>
      </w:pPr>
      <w:r w:rsidRPr="002C456F">
        <w:rPr>
          <w:sz w:val="28"/>
          <w:szCs w:val="28"/>
        </w:rPr>
        <w:t>земельних ділянок комунальної власності та нараху</w:t>
      </w:r>
      <w:r>
        <w:rPr>
          <w:sz w:val="28"/>
          <w:szCs w:val="28"/>
        </w:rPr>
        <w:t xml:space="preserve">вання орендної плати за землю у </w:t>
      </w:r>
      <w:r w:rsidRPr="002C456F">
        <w:rPr>
          <w:sz w:val="28"/>
          <w:szCs w:val="28"/>
        </w:rPr>
        <w:t>м.Винники», затвердженого рішенням Винниківської міської ради №1495 від 27.09.2018p.,</w:t>
      </w:r>
      <w:r>
        <w:rPr>
          <w:sz w:val="28"/>
          <w:szCs w:val="28"/>
        </w:rPr>
        <w:t xml:space="preserve"> </w:t>
      </w:r>
      <w:r w:rsidRPr="002C456F">
        <w:rPr>
          <w:sz w:val="28"/>
          <w:szCs w:val="28"/>
        </w:rPr>
        <w:t>Винниківська міська рада</w:t>
      </w:r>
    </w:p>
    <w:p w:rsidR="00237570" w:rsidRDefault="00237570" w:rsidP="00312F34">
      <w:pPr>
        <w:jc w:val="center"/>
        <w:rPr>
          <w:sz w:val="28"/>
          <w:szCs w:val="28"/>
        </w:rPr>
      </w:pPr>
    </w:p>
    <w:p w:rsidR="002C456F" w:rsidRPr="002C456F" w:rsidRDefault="002C456F" w:rsidP="00312F34">
      <w:pPr>
        <w:jc w:val="center"/>
        <w:rPr>
          <w:sz w:val="28"/>
          <w:szCs w:val="28"/>
        </w:rPr>
      </w:pPr>
      <w:bookmarkStart w:id="1" w:name="_GoBack"/>
      <w:bookmarkEnd w:id="1"/>
      <w:r w:rsidRPr="002C456F">
        <w:rPr>
          <w:sz w:val="28"/>
          <w:szCs w:val="28"/>
        </w:rPr>
        <w:t>ВИРІШИЛА:</w:t>
      </w:r>
    </w:p>
    <w:p w:rsidR="002C456F" w:rsidRPr="002C456F" w:rsidRDefault="002C456F" w:rsidP="002C456F">
      <w:pPr>
        <w:rPr>
          <w:sz w:val="28"/>
          <w:szCs w:val="28"/>
        </w:rPr>
      </w:pPr>
      <w:r w:rsidRPr="002C456F">
        <w:rPr>
          <w:sz w:val="28"/>
          <w:szCs w:val="28"/>
        </w:rPr>
        <w:t>1.Затвердити гр.Крисі Ользі Йосифівні проект землеу</w:t>
      </w:r>
      <w:r w:rsidR="00312F34">
        <w:rPr>
          <w:sz w:val="28"/>
          <w:szCs w:val="28"/>
        </w:rPr>
        <w:t xml:space="preserve">строю щодо відведення земельної </w:t>
      </w:r>
      <w:r w:rsidRPr="002C456F">
        <w:rPr>
          <w:sz w:val="28"/>
          <w:szCs w:val="28"/>
        </w:rPr>
        <w:t>ділянки та надати в оренду терміном на 25 (двадцять п'ять) років земельну ділянку площею</w:t>
      </w:r>
      <w:r w:rsidR="00312F34">
        <w:rPr>
          <w:sz w:val="28"/>
          <w:szCs w:val="28"/>
        </w:rPr>
        <w:t xml:space="preserve"> </w:t>
      </w:r>
      <w:r w:rsidRPr="002C456F">
        <w:rPr>
          <w:sz w:val="28"/>
          <w:szCs w:val="28"/>
        </w:rPr>
        <w:t>0.0066га (в тому числі площею 0,0031га в межах червоних ліній вулиці без права капітального</w:t>
      </w:r>
      <w:r w:rsidR="00312F34">
        <w:rPr>
          <w:sz w:val="28"/>
          <w:szCs w:val="28"/>
        </w:rPr>
        <w:t xml:space="preserve"> будівництва та посадки багаторічних </w:t>
      </w:r>
      <w:r w:rsidRPr="002C456F">
        <w:rPr>
          <w:sz w:val="28"/>
          <w:szCs w:val="28"/>
        </w:rPr>
        <w:t>насаджень) (кадастровий номер</w:t>
      </w:r>
      <w:r w:rsidR="00312F34">
        <w:rPr>
          <w:sz w:val="28"/>
          <w:szCs w:val="28"/>
        </w:rPr>
        <w:t xml:space="preserve"> </w:t>
      </w:r>
      <w:r w:rsidRPr="002C456F">
        <w:rPr>
          <w:sz w:val="28"/>
          <w:szCs w:val="28"/>
        </w:rPr>
        <w:t>4610160300:06:001:0192) для обслуговування торгового павільйону (код КВЦІ3 03.07-для</w:t>
      </w:r>
    </w:p>
    <w:p w:rsidR="002C456F" w:rsidRPr="002C456F" w:rsidRDefault="002C456F" w:rsidP="002C456F">
      <w:pPr>
        <w:rPr>
          <w:sz w:val="28"/>
          <w:szCs w:val="28"/>
        </w:rPr>
      </w:pPr>
      <w:r w:rsidRPr="002C456F">
        <w:rPr>
          <w:sz w:val="28"/>
          <w:szCs w:val="28"/>
        </w:rPr>
        <w:t>будівництва та обслуговування будівель торгівлі) на вул.Івас</w:t>
      </w:r>
      <w:r w:rsidR="00312F34">
        <w:rPr>
          <w:sz w:val="28"/>
          <w:szCs w:val="28"/>
        </w:rPr>
        <w:t xml:space="preserve">юка,48-г у м.Винники за рахунок </w:t>
      </w:r>
      <w:r w:rsidRPr="002C456F">
        <w:rPr>
          <w:sz w:val="28"/>
          <w:szCs w:val="28"/>
        </w:rPr>
        <w:t>земель житлової та громадської забудови.</w:t>
      </w:r>
    </w:p>
    <w:p w:rsidR="002C456F" w:rsidRPr="002C456F" w:rsidRDefault="00312F34" w:rsidP="002C456F">
      <w:pPr>
        <w:rPr>
          <w:sz w:val="28"/>
          <w:szCs w:val="28"/>
        </w:rPr>
      </w:pPr>
      <w:r>
        <w:rPr>
          <w:sz w:val="28"/>
          <w:szCs w:val="28"/>
        </w:rPr>
        <w:t>2.Гр.Крисі О.Й</w:t>
      </w:r>
      <w:r w:rsidR="002C456F" w:rsidRPr="002C456F">
        <w:rPr>
          <w:sz w:val="28"/>
          <w:szCs w:val="28"/>
        </w:rPr>
        <w:t>.:</w:t>
      </w:r>
    </w:p>
    <w:p w:rsidR="00312F34" w:rsidRDefault="002C456F" w:rsidP="002C456F">
      <w:pPr>
        <w:rPr>
          <w:sz w:val="28"/>
          <w:szCs w:val="28"/>
        </w:rPr>
      </w:pPr>
      <w:r w:rsidRPr="002C456F">
        <w:rPr>
          <w:sz w:val="28"/>
          <w:szCs w:val="28"/>
        </w:rPr>
        <w:t>2.1 Через спеціалізовану землевпорядну організацію встановити межі земельної</w:t>
      </w:r>
      <w:r w:rsidR="00312F34">
        <w:rPr>
          <w:sz w:val="28"/>
          <w:szCs w:val="28"/>
        </w:rPr>
        <w:t xml:space="preserve"> ділянки в </w:t>
      </w:r>
      <w:r w:rsidRPr="002C456F">
        <w:rPr>
          <w:sz w:val="28"/>
          <w:szCs w:val="28"/>
        </w:rPr>
        <w:t>натурі (на місцевості).</w:t>
      </w:r>
    </w:p>
    <w:p w:rsidR="002C456F" w:rsidRPr="002C456F" w:rsidRDefault="002C456F" w:rsidP="002C456F">
      <w:pPr>
        <w:rPr>
          <w:sz w:val="28"/>
          <w:szCs w:val="28"/>
        </w:rPr>
      </w:pPr>
      <w:r w:rsidRPr="002C456F">
        <w:rPr>
          <w:sz w:val="28"/>
          <w:szCs w:val="28"/>
        </w:rPr>
        <w:t xml:space="preserve"> 2</w:t>
      </w:r>
      <w:r w:rsidR="00312F34">
        <w:rPr>
          <w:sz w:val="28"/>
          <w:szCs w:val="28"/>
        </w:rPr>
        <w:t>.</w:t>
      </w:r>
      <w:r w:rsidR="00237570">
        <w:rPr>
          <w:sz w:val="28"/>
          <w:szCs w:val="28"/>
        </w:rPr>
        <w:t xml:space="preserve">2 У </w:t>
      </w:r>
      <w:r w:rsidRPr="002C456F">
        <w:rPr>
          <w:sz w:val="28"/>
          <w:szCs w:val="28"/>
        </w:rPr>
        <w:t xml:space="preserve">тримісячний термін укласти </w:t>
      </w:r>
      <w:r w:rsidR="00237570">
        <w:rPr>
          <w:sz w:val="28"/>
          <w:szCs w:val="28"/>
        </w:rPr>
        <w:t xml:space="preserve">з </w:t>
      </w:r>
      <w:r w:rsidRPr="002C456F">
        <w:rPr>
          <w:sz w:val="28"/>
          <w:szCs w:val="28"/>
        </w:rPr>
        <w:t>Винниківською міською радою Договір оренди</w:t>
      </w:r>
      <w:r w:rsidR="00237570">
        <w:rPr>
          <w:sz w:val="28"/>
          <w:szCs w:val="28"/>
        </w:rPr>
        <w:t xml:space="preserve"> землі та зареє</w:t>
      </w:r>
      <w:r w:rsidRPr="002C456F">
        <w:rPr>
          <w:sz w:val="28"/>
          <w:szCs w:val="28"/>
        </w:rPr>
        <w:t>струвати його відповідно до Закону України «Про державну реєстрацію речових</w:t>
      </w:r>
      <w:r w:rsidR="00237570">
        <w:rPr>
          <w:sz w:val="28"/>
          <w:szCs w:val="28"/>
        </w:rPr>
        <w:t xml:space="preserve"> </w:t>
      </w:r>
      <w:r w:rsidRPr="002C456F">
        <w:rPr>
          <w:sz w:val="28"/>
          <w:szCs w:val="28"/>
        </w:rPr>
        <w:t>прав на нерухоме майно та їх обтяжень».</w:t>
      </w:r>
    </w:p>
    <w:p w:rsidR="002C456F" w:rsidRPr="002C456F" w:rsidRDefault="002C456F" w:rsidP="002C456F">
      <w:pPr>
        <w:rPr>
          <w:sz w:val="28"/>
          <w:szCs w:val="28"/>
        </w:rPr>
      </w:pPr>
      <w:r w:rsidRPr="002C456F">
        <w:rPr>
          <w:sz w:val="28"/>
          <w:szCs w:val="28"/>
        </w:rPr>
        <w:lastRenderedPageBreak/>
        <w:t>2.3. Договір про відшкодування недоотриманих коштів за користування земельною</w:t>
      </w:r>
      <w:r w:rsidR="00237570">
        <w:rPr>
          <w:sz w:val="28"/>
          <w:szCs w:val="28"/>
        </w:rPr>
        <w:t xml:space="preserve"> ділянкою.</w:t>
      </w:r>
    </w:p>
    <w:p w:rsidR="002C456F" w:rsidRPr="002C456F" w:rsidRDefault="002C456F" w:rsidP="002C456F">
      <w:pPr>
        <w:rPr>
          <w:sz w:val="28"/>
          <w:szCs w:val="28"/>
        </w:rPr>
      </w:pPr>
      <w:r w:rsidRPr="002C456F">
        <w:rPr>
          <w:sz w:val="28"/>
          <w:szCs w:val="28"/>
        </w:rPr>
        <w:t>2.4. Забезпечити цілодобовий доступ до існуючих на території ділянки інженерних</w:t>
      </w:r>
      <w:r w:rsidR="00237570">
        <w:rPr>
          <w:sz w:val="28"/>
          <w:szCs w:val="28"/>
        </w:rPr>
        <w:t xml:space="preserve"> </w:t>
      </w:r>
      <w:r w:rsidRPr="002C456F">
        <w:rPr>
          <w:sz w:val="28"/>
          <w:szCs w:val="28"/>
        </w:rPr>
        <w:t>мереж для їх ремонту та обслуговування, дотримуватись правил використання земель в</w:t>
      </w:r>
      <w:r w:rsidR="00237570" w:rsidRPr="00237570">
        <w:t xml:space="preserve"> </w:t>
      </w:r>
      <w:r w:rsidR="00237570" w:rsidRPr="00237570">
        <w:rPr>
          <w:sz w:val="28"/>
          <w:szCs w:val="28"/>
        </w:rPr>
        <w:t>охоронній зоні згідно</w:t>
      </w:r>
      <w:r w:rsidR="00237570">
        <w:rPr>
          <w:sz w:val="28"/>
          <w:szCs w:val="28"/>
        </w:rPr>
        <w:t xml:space="preserve"> з </w:t>
      </w:r>
      <w:r w:rsidRPr="002C456F">
        <w:rPr>
          <w:sz w:val="28"/>
          <w:szCs w:val="28"/>
        </w:rPr>
        <w:t>вимогами інженерних служб міста не чинити перешкод при</w:t>
      </w:r>
      <w:r w:rsidR="00237570" w:rsidRPr="00237570">
        <w:t xml:space="preserve"> </w:t>
      </w:r>
      <w:r w:rsidR="00237570" w:rsidRPr="00237570">
        <w:rPr>
          <w:sz w:val="28"/>
          <w:szCs w:val="28"/>
        </w:rPr>
        <w:t>будівництві нових.</w:t>
      </w:r>
    </w:p>
    <w:p w:rsidR="002C456F" w:rsidRPr="002C456F" w:rsidRDefault="002C456F" w:rsidP="002C456F">
      <w:pPr>
        <w:rPr>
          <w:sz w:val="28"/>
          <w:szCs w:val="28"/>
        </w:rPr>
      </w:pPr>
      <w:r w:rsidRPr="002C456F">
        <w:rPr>
          <w:sz w:val="28"/>
          <w:szCs w:val="28"/>
        </w:rPr>
        <w:t>3. Рішення надіслати</w:t>
      </w:r>
      <w:r w:rsidR="00237570" w:rsidRPr="00237570">
        <w:t xml:space="preserve"> </w:t>
      </w:r>
      <w:r w:rsidR="00237570">
        <w:rPr>
          <w:sz w:val="28"/>
          <w:szCs w:val="28"/>
        </w:rPr>
        <w:t>Личаківську об'є</w:t>
      </w:r>
      <w:r w:rsidR="00237570" w:rsidRPr="00237570">
        <w:rPr>
          <w:sz w:val="28"/>
          <w:szCs w:val="28"/>
        </w:rPr>
        <w:t>днану податкову інспекцію Головного</w:t>
      </w:r>
    </w:p>
    <w:p w:rsidR="002C456F" w:rsidRPr="002C456F" w:rsidRDefault="002C456F" w:rsidP="002C456F">
      <w:pPr>
        <w:rPr>
          <w:sz w:val="28"/>
          <w:szCs w:val="28"/>
        </w:rPr>
      </w:pPr>
      <w:r w:rsidRPr="002C456F">
        <w:rPr>
          <w:sz w:val="28"/>
          <w:szCs w:val="28"/>
        </w:rPr>
        <w:t>управління ДФС у Львівській області.</w:t>
      </w:r>
    </w:p>
    <w:p w:rsidR="00237570" w:rsidRDefault="00237570" w:rsidP="002C456F">
      <w:pPr>
        <w:rPr>
          <w:sz w:val="28"/>
          <w:szCs w:val="28"/>
        </w:rPr>
      </w:pPr>
    </w:p>
    <w:p w:rsidR="00237570" w:rsidRDefault="00237570" w:rsidP="002C456F">
      <w:pPr>
        <w:rPr>
          <w:sz w:val="28"/>
          <w:szCs w:val="28"/>
        </w:rPr>
      </w:pPr>
    </w:p>
    <w:p w:rsidR="00213958" w:rsidRPr="006F2805" w:rsidRDefault="002C456F" w:rsidP="002C456F">
      <w:pPr>
        <w:rPr>
          <w:sz w:val="28"/>
          <w:szCs w:val="28"/>
        </w:rPr>
      </w:pPr>
      <w:r w:rsidRPr="002C456F">
        <w:rPr>
          <w:sz w:val="28"/>
          <w:szCs w:val="28"/>
        </w:rPr>
        <w:t>Міський голова</w:t>
      </w:r>
      <w:r w:rsidR="00237570">
        <w:rPr>
          <w:sz w:val="28"/>
          <w:szCs w:val="28"/>
        </w:rPr>
        <w:t xml:space="preserve">                                                                                        </w:t>
      </w:r>
      <w:r w:rsidR="00237570" w:rsidRPr="00237570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3B39" w:rsidRDefault="00093B39">
      <w:r>
        <w:separator/>
      </w:r>
    </w:p>
  </w:endnote>
  <w:endnote w:type="continuationSeparator" w:id="0">
    <w:p w:rsidR="00093B39" w:rsidRDefault="00093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3B39" w:rsidRDefault="00093B39">
      <w:r>
        <w:separator/>
      </w:r>
    </w:p>
  </w:footnote>
  <w:footnote w:type="continuationSeparator" w:id="0">
    <w:p w:rsidR="00093B39" w:rsidRDefault="00093B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3B39"/>
    <w:rsid w:val="001125AA"/>
    <w:rsid w:val="00197762"/>
    <w:rsid w:val="001A16D8"/>
    <w:rsid w:val="001A2D70"/>
    <w:rsid w:val="001B53EB"/>
    <w:rsid w:val="00213958"/>
    <w:rsid w:val="00225FD9"/>
    <w:rsid w:val="00231272"/>
    <w:rsid w:val="00237570"/>
    <w:rsid w:val="00242C76"/>
    <w:rsid w:val="002451A3"/>
    <w:rsid w:val="00287847"/>
    <w:rsid w:val="00294625"/>
    <w:rsid w:val="002A52D5"/>
    <w:rsid w:val="002C456F"/>
    <w:rsid w:val="002C74B0"/>
    <w:rsid w:val="002E7407"/>
    <w:rsid w:val="0030555B"/>
    <w:rsid w:val="00312F34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9FCA4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D62E7-A6E7-46FF-A718-5D4425332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97</TotalTime>
  <Pages>1</Pages>
  <Words>1597</Words>
  <Characters>911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2023-09-25T08:32:00Z</dcterms:modified>
</cp:coreProperties>
</file>