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514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Панкевич І.З. технічної документації із землеустрою щодо встановлення (відновлення) меж земельної ділянки в натурі (на місцевості) та надання в оренду земельної  ділянки на вул. Галицькій, 41-в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514F0" w:rsidRDefault="00D514F0" w:rsidP="00D514F0">
      <w:pPr>
        <w:ind w:firstLine="720"/>
        <w:jc w:val="both"/>
        <w:rPr>
          <w:sz w:val="28"/>
          <w:szCs w:val="28"/>
        </w:rPr>
      </w:pPr>
      <w:r w:rsidRPr="00D514F0">
        <w:rPr>
          <w:sz w:val="28"/>
          <w:szCs w:val="28"/>
        </w:rPr>
        <w:t>Розглянувши заяву гр.Панкевич І.3., технічну документацію із землеустрою щодо встановлення</w:t>
      </w:r>
      <w:r>
        <w:rPr>
          <w:sz w:val="28"/>
          <w:szCs w:val="28"/>
        </w:rPr>
        <w:t xml:space="preserve"> (</w:t>
      </w:r>
      <w:r w:rsidRPr="00D514F0">
        <w:rPr>
          <w:sz w:val="28"/>
          <w:szCs w:val="28"/>
        </w:rPr>
        <w:t>відновлення)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меж земельної ділянки в натурі (на місцевості), враховуючи рішення 22-ї сесії</w:t>
      </w:r>
      <w:r>
        <w:rPr>
          <w:sz w:val="28"/>
          <w:szCs w:val="28"/>
        </w:rPr>
        <w:t xml:space="preserve"> В</w:t>
      </w:r>
      <w:r w:rsidRPr="00D514F0">
        <w:rPr>
          <w:sz w:val="28"/>
          <w:szCs w:val="28"/>
        </w:rPr>
        <w:t>инниківської</w:t>
      </w:r>
      <w:r>
        <w:rPr>
          <w:sz w:val="28"/>
          <w:szCs w:val="28"/>
        </w:rPr>
        <w:t xml:space="preserve"> міської ради від 06.08.2020p. №</w:t>
      </w:r>
      <w:r w:rsidRPr="00D514F0">
        <w:rPr>
          <w:sz w:val="28"/>
          <w:szCs w:val="28"/>
        </w:rPr>
        <w:t>2724</w:t>
      </w:r>
      <w:r>
        <w:rPr>
          <w:sz w:val="28"/>
          <w:szCs w:val="28"/>
        </w:rPr>
        <w:t xml:space="preserve">, </w:t>
      </w:r>
      <w:r w:rsidRPr="00D514F0">
        <w:rPr>
          <w:sz w:val="28"/>
          <w:szCs w:val="28"/>
        </w:rPr>
        <w:t xml:space="preserve"> Керуючись Законом України «Про місцеве</w:t>
      </w:r>
      <w:r>
        <w:rPr>
          <w:sz w:val="28"/>
          <w:szCs w:val="28"/>
        </w:rPr>
        <w:t xml:space="preserve"> с</w:t>
      </w:r>
      <w:r w:rsidRPr="00D514F0">
        <w:rPr>
          <w:sz w:val="28"/>
          <w:szCs w:val="28"/>
        </w:rPr>
        <w:t xml:space="preserve">амоврядування </w:t>
      </w:r>
      <w:r>
        <w:rPr>
          <w:sz w:val="28"/>
          <w:szCs w:val="28"/>
        </w:rPr>
        <w:t>в</w:t>
      </w:r>
      <w:r w:rsidRPr="00D514F0">
        <w:rPr>
          <w:sz w:val="28"/>
          <w:szCs w:val="28"/>
        </w:rPr>
        <w:t xml:space="preserve"> Україні», Законом України «Про оренду землі», ст.12, 40, 93, 123, 124 Земельного</w:t>
      </w:r>
      <w:r>
        <w:rPr>
          <w:sz w:val="28"/>
          <w:szCs w:val="28"/>
        </w:rPr>
        <w:t xml:space="preserve"> код</w:t>
      </w:r>
      <w:r w:rsidRPr="00D514F0">
        <w:rPr>
          <w:sz w:val="28"/>
          <w:szCs w:val="28"/>
        </w:rPr>
        <w:t>ексу України, «Порядком передачі в оренду земельних ділянок комунальної власності та</w:t>
      </w:r>
      <w:r>
        <w:rPr>
          <w:sz w:val="28"/>
          <w:szCs w:val="28"/>
        </w:rPr>
        <w:t xml:space="preserve"> н</w:t>
      </w:r>
      <w:r w:rsidRPr="00D514F0">
        <w:rPr>
          <w:sz w:val="28"/>
          <w:szCs w:val="28"/>
        </w:rPr>
        <w:t>арахування орендної плати за землю м.Винники», затвердженого рішенням Винниківської міської</w:t>
      </w:r>
      <w:r>
        <w:rPr>
          <w:sz w:val="28"/>
          <w:szCs w:val="28"/>
        </w:rPr>
        <w:t xml:space="preserve"> ради №</w:t>
      </w:r>
      <w:r w:rsidRPr="00D514F0">
        <w:rPr>
          <w:sz w:val="28"/>
          <w:szCs w:val="28"/>
        </w:rPr>
        <w:t>1495 від 27.09</w:t>
      </w:r>
      <w:r>
        <w:rPr>
          <w:sz w:val="28"/>
          <w:szCs w:val="28"/>
        </w:rPr>
        <w:t>.2018р., Винниківська міська рад</w:t>
      </w:r>
      <w:r w:rsidRPr="00D514F0">
        <w:rPr>
          <w:sz w:val="28"/>
          <w:szCs w:val="28"/>
        </w:rPr>
        <w:t>а</w:t>
      </w:r>
    </w:p>
    <w:p w:rsidR="00D514F0" w:rsidRPr="00D514F0" w:rsidRDefault="00D514F0" w:rsidP="00D514F0">
      <w:pPr>
        <w:jc w:val="center"/>
        <w:rPr>
          <w:sz w:val="28"/>
          <w:szCs w:val="28"/>
        </w:rPr>
      </w:pPr>
      <w:r w:rsidRPr="00D514F0">
        <w:rPr>
          <w:sz w:val="28"/>
          <w:szCs w:val="28"/>
        </w:rPr>
        <w:t>ВИРІШИЛА:</w:t>
      </w:r>
    </w:p>
    <w:p w:rsidR="00D514F0" w:rsidRPr="00D514F0" w:rsidRDefault="00D514F0" w:rsidP="00D514F0">
      <w:pPr>
        <w:ind w:firstLine="720"/>
        <w:jc w:val="center"/>
        <w:rPr>
          <w:sz w:val="28"/>
          <w:szCs w:val="28"/>
        </w:rPr>
      </w:pPr>
    </w:p>
    <w:p w:rsidR="005F3F94" w:rsidRDefault="00D514F0" w:rsidP="00D514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514F0">
        <w:rPr>
          <w:sz w:val="28"/>
          <w:szCs w:val="28"/>
        </w:rPr>
        <w:t>Затвердити гр.Панкевич Ірині Зіновіївні технічну документацію із землеустрою щодо встановлення</w:t>
      </w:r>
      <w:r>
        <w:rPr>
          <w:sz w:val="28"/>
          <w:szCs w:val="28"/>
        </w:rPr>
        <w:t xml:space="preserve"> (</w:t>
      </w:r>
      <w:r w:rsidRPr="00D514F0">
        <w:rPr>
          <w:sz w:val="28"/>
          <w:szCs w:val="28"/>
        </w:rPr>
        <w:t>відновлення) меж земельної ді</w:t>
      </w:r>
      <w:r>
        <w:rPr>
          <w:sz w:val="28"/>
          <w:szCs w:val="28"/>
        </w:rPr>
        <w:t xml:space="preserve">лянки натурі (на місцевості) та </w:t>
      </w:r>
      <w:r w:rsidRPr="00D514F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в </w:t>
      </w:r>
      <w:r w:rsidRPr="00D514F0">
        <w:rPr>
          <w:sz w:val="28"/>
          <w:szCs w:val="28"/>
        </w:rPr>
        <w:t>оренду терміном на 25</w:t>
      </w:r>
      <w:r>
        <w:rPr>
          <w:sz w:val="28"/>
          <w:szCs w:val="28"/>
        </w:rPr>
        <w:t xml:space="preserve"> (</w:t>
      </w:r>
      <w:r w:rsidRPr="00D514F0">
        <w:rPr>
          <w:sz w:val="28"/>
          <w:szCs w:val="28"/>
        </w:rPr>
        <w:t>двадцять</w:t>
      </w:r>
      <w:r>
        <w:rPr>
          <w:sz w:val="28"/>
          <w:szCs w:val="28"/>
        </w:rPr>
        <w:t xml:space="preserve"> п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ять) </w:t>
      </w:r>
      <w:r w:rsidRPr="00D514F0">
        <w:rPr>
          <w:sz w:val="28"/>
          <w:szCs w:val="28"/>
        </w:rPr>
        <w:t>років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земельну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D514F0">
        <w:rPr>
          <w:sz w:val="28"/>
          <w:szCs w:val="28"/>
        </w:rPr>
        <w:t>лянку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площею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0,0070га</w:t>
      </w:r>
      <w:r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номер</w:t>
      </w:r>
      <w:r w:rsidR="005F3F94">
        <w:rPr>
          <w:sz w:val="28"/>
          <w:szCs w:val="28"/>
        </w:rPr>
        <w:t xml:space="preserve"> 46</w:t>
      </w:r>
      <w:r w:rsidRPr="00D514F0">
        <w:rPr>
          <w:sz w:val="28"/>
          <w:szCs w:val="28"/>
        </w:rPr>
        <w:t>10160300</w:t>
      </w:r>
      <w:r w:rsidR="005F3F94">
        <w:rPr>
          <w:sz w:val="28"/>
          <w:szCs w:val="28"/>
        </w:rPr>
        <w:t>:</w:t>
      </w:r>
      <w:r w:rsidRPr="00D514F0">
        <w:rPr>
          <w:sz w:val="28"/>
          <w:szCs w:val="28"/>
        </w:rPr>
        <w:t>01</w:t>
      </w:r>
      <w:r w:rsidR="005F3F94">
        <w:rPr>
          <w:sz w:val="28"/>
          <w:szCs w:val="28"/>
        </w:rPr>
        <w:t>:</w:t>
      </w:r>
      <w:r w:rsidRPr="00D514F0">
        <w:rPr>
          <w:sz w:val="28"/>
          <w:szCs w:val="28"/>
        </w:rPr>
        <w:t>003</w:t>
      </w:r>
      <w:r w:rsidR="005F3F94">
        <w:rPr>
          <w:sz w:val="28"/>
          <w:szCs w:val="28"/>
        </w:rPr>
        <w:t>:</w:t>
      </w:r>
      <w:r w:rsidRPr="00D514F0">
        <w:rPr>
          <w:sz w:val="28"/>
          <w:szCs w:val="28"/>
        </w:rPr>
        <w:t>0209</w:t>
      </w:r>
      <w:r w:rsidR="005F3F94">
        <w:rPr>
          <w:sz w:val="28"/>
          <w:szCs w:val="28"/>
        </w:rPr>
        <w:t>) для обслуговування житлового будинку</w:t>
      </w:r>
      <w:r w:rsidRPr="00D514F0">
        <w:rPr>
          <w:sz w:val="28"/>
          <w:szCs w:val="28"/>
        </w:rPr>
        <w:t>, господарських будівель і споруд</w:t>
      </w:r>
      <w:r w:rsidR="005F3F94">
        <w:rPr>
          <w:sz w:val="28"/>
          <w:szCs w:val="28"/>
        </w:rPr>
        <w:t xml:space="preserve"> (</w:t>
      </w:r>
      <w:r w:rsidRPr="00D514F0">
        <w:rPr>
          <w:sz w:val="28"/>
          <w:szCs w:val="28"/>
        </w:rPr>
        <w:t xml:space="preserve">код КВЦІ3 02.01 - для будівництва та обслуговування житлового будинку, </w:t>
      </w:r>
      <w:r w:rsidR="005F3F94">
        <w:rPr>
          <w:sz w:val="28"/>
          <w:szCs w:val="28"/>
        </w:rPr>
        <w:t>господарських будівель і споруд</w:t>
      </w:r>
      <w:r w:rsidRPr="00D514F0">
        <w:rPr>
          <w:sz w:val="28"/>
          <w:szCs w:val="28"/>
        </w:rPr>
        <w:t xml:space="preserve"> (присадибна ділянка) на вул.Галицькій,41-в у м.Винники за рахунок земель житлової тa</w:t>
      </w:r>
      <w:r w:rsidR="005F3F94">
        <w:rPr>
          <w:sz w:val="28"/>
          <w:szCs w:val="28"/>
        </w:rPr>
        <w:t xml:space="preserve"> г</w:t>
      </w:r>
      <w:r w:rsidRPr="00D514F0">
        <w:rPr>
          <w:sz w:val="28"/>
          <w:szCs w:val="28"/>
        </w:rPr>
        <w:t>ромадської забудови.</w:t>
      </w:r>
    </w:p>
    <w:p w:rsidR="00D514F0" w:rsidRPr="00D514F0" w:rsidRDefault="005F3F94" w:rsidP="00D514F0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</w:t>
      </w:r>
      <w:r w:rsidR="00D514F0" w:rsidRPr="00D514F0">
        <w:rPr>
          <w:sz w:val="28"/>
          <w:szCs w:val="28"/>
        </w:rPr>
        <w:t>Панкевич І</w:t>
      </w:r>
      <w:r>
        <w:rPr>
          <w:sz w:val="28"/>
          <w:szCs w:val="28"/>
        </w:rPr>
        <w:t>.</w:t>
      </w:r>
      <w:r w:rsidR="00D514F0" w:rsidRPr="00D514F0">
        <w:rPr>
          <w:sz w:val="28"/>
          <w:szCs w:val="28"/>
        </w:rPr>
        <w:t>3.</w:t>
      </w:r>
      <w:r>
        <w:rPr>
          <w:sz w:val="28"/>
          <w:szCs w:val="28"/>
        </w:rPr>
        <w:t>:</w:t>
      </w:r>
    </w:p>
    <w:p w:rsidR="00D514F0" w:rsidRPr="00D514F0" w:rsidRDefault="00D514F0" w:rsidP="00D514F0">
      <w:pPr>
        <w:jc w:val="both"/>
        <w:rPr>
          <w:sz w:val="28"/>
          <w:szCs w:val="28"/>
        </w:rPr>
      </w:pPr>
      <w:r w:rsidRPr="00D514F0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</w:t>
      </w:r>
      <w:r w:rsidR="005F3F94"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місцевості).</w:t>
      </w:r>
    </w:p>
    <w:p w:rsidR="00D514F0" w:rsidRPr="00D514F0" w:rsidRDefault="00D514F0" w:rsidP="00D514F0">
      <w:pPr>
        <w:jc w:val="both"/>
        <w:rPr>
          <w:sz w:val="28"/>
          <w:szCs w:val="28"/>
        </w:rPr>
      </w:pPr>
      <w:r w:rsidRPr="00D514F0">
        <w:rPr>
          <w:sz w:val="28"/>
          <w:szCs w:val="28"/>
        </w:rPr>
        <w:lastRenderedPageBreak/>
        <w:t>2</w:t>
      </w:r>
      <w:r w:rsidR="005F3F94">
        <w:rPr>
          <w:sz w:val="28"/>
          <w:szCs w:val="28"/>
        </w:rPr>
        <w:t>.</w:t>
      </w:r>
      <w:r w:rsidRPr="00D514F0">
        <w:rPr>
          <w:sz w:val="28"/>
          <w:szCs w:val="28"/>
        </w:rPr>
        <w:t>2 У тримісячний термін укласти з Винниківською міською радою Договір оренди землі та</w:t>
      </w:r>
      <w:r w:rsidR="005F3F94"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заре</w:t>
      </w:r>
      <w:r w:rsidR="005F3F94">
        <w:rPr>
          <w:sz w:val="28"/>
          <w:szCs w:val="28"/>
        </w:rPr>
        <w:t>є</w:t>
      </w:r>
      <w:r w:rsidRPr="00D514F0">
        <w:rPr>
          <w:sz w:val="28"/>
          <w:szCs w:val="28"/>
        </w:rPr>
        <w:t>струвати його відповідно до Закону України «Про державну реєстрацію речових прав на нерухоме</w:t>
      </w:r>
      <w:r w:rsidR="005F3F94"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майно та їх обтяжень»</w:t>
      </w:r>
    </w:p>
    <w:p w:rsidR="00D514F0" w:rsidRPr="00D514F0" w:rsidRDefault="00D514F0" w:rsidP="00D514F0">
      <w:pPr>
        <w:jc w:val="both"/>
        <w:rPr>
          <w:sz w:val="28"/>
          <w:szCs w:val="28"/>
        </w:rPr>
      </w:pPr>
      <w:r w:rsidRPr="00D514F0">
        <w:rPr>
          <w:sz w:val="28"/>
          <w:szCs w:val="28"/>
        </w:rPr>
        <w:t>2</w:t>
      </w:r>
      <w:r w:rsidR="005F3F94">
        <w:rPr>
          <w:sz w:val="28"/>
          <w:szCs w:val="28"/>
        </w:rPr>
        <w:t>.</w:t>
      </w:r>
      <w:r w:rsidRPr="00D514F0">
        <w:rPr>
          <w:sz w:val="28"/>
          <w:szCs w:val="28"/>
        </w:rPr>
        <w:t>3. Договір про відшкодування недоотриманих коштів за користування земельною ділянкою.</w:t>
      </w:r>
    </w:p>
    <w:p w:rsidR="00D514F0" w:rsidRPr="00D514F0" w:rsidRDefault="00D514F0" w:rsidP="00D514F0">
      <w:pPr>
        <w:jc w:val="both"/>
        <w:rPr>
          <w:sz w:val="28"/>
          <w:szCs w:val="28"/>
        </w:rPr>
      </w:pPr>
      <w:r w:rsidRPr="00D514F0">
        <w:rPr>
          <w:sz w:val="28"/>
          <w:szCs w:val="28"/>
        </w:rPr>
        <w:t>2.4. Забезпечити цілодобовий доступ до існуючих на території ділянки інженерних мереж д</w:t>
      </w:r>
      <w:r w:rsidR="005F3F94">
        <w:rPr>
          <w:sz w:val="28"/>
          <w:szCs w:val="28"/>
        </w:rPr>
        <w:t>л</w:t>
      </w:r>
      <w:r w:rsidRPr="00D514F0">
        <w:rPr>
          <w:sz w:val="28"/>
          <w:szCs w:val="28"/>
        </w:rPr>
        <w:t>я їх</w:t>
      </w:r>
      <w:r w:rsidR="005F3F94"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ремонту та обслуговування, дотримуватись правил використання земель в охоронній зоні згідно з</w:t>
      </w:r>
      <w:r w:rsidR="005F3F94">
        <w:rPr>
          <w:sz w:val="28"/>
          <w:szCs w:val="28"/>
        </w:rPr>
        <w:t xml:space="preserve"> </w:t>
      </w:r>
      <w:r w:rsidRPr="00D514F0">
        <w:rPr>
          <w:sz w:val="28"/>
          <w:szCs w:val="28"/>
        </w:rPr>
        <w:t>в</w:t>
      </w:r>
      <w:r w:rsidR="005F3F94">
        <w:rPr>
          <w:sz w:val="28"/>
          <w:szCs w:val="28"/>
        </w:rPr>
        <w:t>имогами інженерних служб міста і</w:t>
      </w:r>
      <w:r w:rsidRPr="00D514F0">
        <w:rPr>
          <w:sz w:val="28"/>
          <w:szCs w:val="28"/>
        </w:rPr>
        <w:t xml:space="preserve"> не чинити перешкод при будівництві нових.</w:t>
      </w:r>
    </w:p>
    <w:p w:rsidR="00D514F0" w:rsidRPr="00D514F0" w:rsidRDefault="005F3F94" w:rsidP="00D514F0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</w:t>
      </w:r>
      <w:r w:rsidR="00D514F0" w:rsidRPr="00D514F0">
        <w:rPr>
          <w:sz w:val="28"/>
          <w:szCs w:val="28"/>
        </w:rPr>
        <w:t>днану податкову інспекцію Головного управління ДФС y</w:t>
      </w:r>
      <w:r>
        <w:rPr>
          <w:sz w:val="28"/>
          <w:szCs w:val="28"/>
        </w:rPr>
        <w:t xml:space="preserve"> </w:t>
      </w:r>
      <w:r w:rsidR="00D514F0" w:rsidRPr="00D514F0">
        <w:rPr>
          <w:sz w:val="28"/>
          <w:szCs w:val="28"/>
        </w:rPr>
        <w:t>Львівській області.</w:t>
      </w:r>
    </w:p>
    <w:p w:rsidR="005F3F94" w:rsidRDefault="005F3F94" w:rsidP="00D514F0">
      <w:pPr>
        <w:jc w:val="both"/>
        <w:rPr>
          <w:sz w:val="28"/>
          <w:szCs w:val="28"/>
        </w:rPr>
      </w:pPr>
    </w:p>
    <w:p w:rsidR="005F3F94" w:rsidRDefault="005F3F94" w:rsidP="00D514F0">
      <w:pPr>
        <w:jc w:val="both"/>
        <w:rPr>
          <w:sz w:val="28"/>
          <w:szCs w:val="28"/>
        </w:rPr>
      </w:pPr>
    </w:p>
    <w:p w:rsidR="00213958" w:rsidRPr="006F2805" w:rsidRDefault="00D514F0" w:rsidP="00D514F0">
      <w:pPr>
        <w:jc w:val="both"/>
        <w:rPr>
          <w:sz w:val="28"/>
          <w:szCs w:val="28"/>
        </w:rPr>
      </w:pPr>
      <w:r w:rsidRPr="00D514F0">
        <w:rPr>
          <w:sz w:val="28"/>
          <w:szCs w:val="28"/>
        </w:rPr>
        <w:t>Міський голова</w:t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r w:rsidR="005F3F94">
        <w:rPr>
          <w:sz w:val="28"/>
          <w:szCs w:val="28"/>
        </w:rPr>
        <w:tab/>
      </w:r>
      <w:bookmarkStart w:id="1" w:name="_GoBack"/>
      <w:bookmarkEnd w:id="1"/>
      <w:r w:rsidRPr="00D514F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2AE" w:rsidRDefault="00D422AE">
      <w:r>
        <w:separator/>
      </w:r>
    </w:p>
  </w:endnote>
  <w:endnote w:type="continuationSeparator" w:id="0">
    <w:p w:rsidR="00D422AE" w:rsidRDefault="00D42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2AE" w:rsidRDefault="00D422AE">
      <w:r>
        <w:separator/>
      </w:r>
    </w:p>
  </w:footnote>
  <w:footnote w:type="continuationSeparator" w:id="0">
    <w:p w:rsidR="00D422AE" w:rsidRDefault="00D42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3F94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2AE"/>
    <w:rsid w:val="00D42E0A"/>
    <w:rsid w:val="00D514F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9B9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77614-4A91-43E7-94B4-D7B4E279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1654</Words>
  <Characters>943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2023-09-21T11:08:00Z</dcterms:modified>
</cp:coreProperties>
</file>