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3175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0C7DD4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23.10.2020р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гр.Гудь О.Б.та гр.Кайда Н.Б. технічної документації із землеустрою щодо встановлення (відновлення) меж земельної ділянки в натурі (на місцевості) на вул.Замкова, 5 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0C7DD4" w:rsidRPr="000C7DD4" w:rsidRDefault="000C7DD4" w:rsidP="000C7DD4">
      <w:pPr>
        <w:ind w:firstLine="720"/>
        <w:jc w:val="both"/>
        <w:rPr>
          <w:sz w:val="28"/>
          <w:szCs w:val="28"/>
        </w:rPr>
      </w:pPr>
      <w:r w:rsidRPr="000C7DD4">
        <w:rPr>
          <w:sz w:val="28"/>
          <w:szCs w:val="28"/>
        </w:rPr>
        <w:t xml:space="preserve">Розглянувши заяву гр.Гудь </w:t>
      </w:r>
      <w:r>
        <w:rPr>
          <w:sz w:val="28"/>
          <w:szCs w:val="28"/>
        </w:rPr>
        <w:t>О.Б. та гр.Кайда Н.Б. технічну документац</w:t>
      </w:r>
      <w:r w:rsidRPr="000C7DD4">
        <w:rPr>
          <w:sz w:val="28"/>
          <w:szCs w:val="28"/>
        </w:rPr>
        <w:t>ію iз</w:t>
      </w:r>
    </w:p>
    <w:p w:rsidR="000C7DD4" w:rsidRPr="000C7DD4" w:rsidRDefault="000C7DD4" w:rsidP="000C7DD4">
      <w:pPr>
        <w:jc w:val="both"/>
        <w:rPr>
          <w:sz w:val="28"/>
          <w:szCs w:val="28"/>
        </w:rPr>
      </w:pPr>
      <w:r>
        <w:rPr>
          <w:sz w:val="28"/>
          <w:szCs w:val="28"/>
        </w:rPr>
        <w:t>землеустрою щодо вс</w:t>
      </w:r>
      <w:r w:rsidRPr="000C7DD4">
        <w:rPr>
          <w:sz w:val="28"/>
          <w:szCs w:val="28"/>
        </w:rPr>
        <w:t>тановлення (відновлення)меж земельної ділянки в натурі (на міс</w:t>
      </w:r>
      <w:r>
        <w:rPr>
          <w:sz w:val="28"/>
          <w:szCs w:val="28"/>
        </w:rPr>
        <w:t>ц</w:t>
      </w:r>
      <w:r w:rsidRPr="000C7DD4">
        <w:rPr>
          <w:sz w:val="28"/>
          <w:szCs w:val="28"/>
        </w:rPr>
        <w:t>евості)</w:t>
      </w:r>
      <w:r>
        <w:rPr>
          <w:sz w:val="28"/>
          <w:szCs w:val="28"/>
        </w:rPr>
        <w:t xml:space="preserve"> для  </w:t>
      </w:r>
      <w:r w:rsidRPr="000C7DD4">
        <w:rPr>
          <w:sz w:val="28"/>
          <w:szCs w:val="28"/>
        </w:rPr>
        <w:t>будівництва та обслуговування житл</w:t>
      </w:r>
      <w:r>
        <w:rPr>
          <w:sz w:val="28"/>
          <w:szCs w:val="28"/>
        </w:rPr>
        <w:t>ового будинку, господарських буд</w:t>
      </w:r>
      <w:r w:rsidRPr="000C7DD4">
        <w:rPr>
          <w:sz w:val="28"/>
          <w:szCs w:val="28"/>
        </w:rPr>
        <w:t>івель</w:t>
      </w:r>
      <w:r>
        <w:rPr>
          <w:sz w:val="28"/>
          <w:szCs w:val="28"/>
        </w:rPr>
        <w:t xml:space="preserve"> і </w:t>
      </w:r>
      <w:r w:rsidRPr="000C7DD4">
        <w:rPr>
          <w:sz w:val="28"/>
          <w:szCs w:val="28"/>
        </w:rPr>
        <w:t xml:space="preserve"> споруд по</w:t>
      </w:r>
      <w:r>
        <w:rPr>
          <w:sz w:val="28"/>
          <w:szCs w:val="28"/>
        </w:rPr>
        <w:t xml:space="preserve"> вул. Замкова,</w:t>
      </w:r>
      <w:r w:rsidRPr="000C7DD4">
        <w:rPr>
          <w:sz w:val="28"/>
          <w:szCs w:val="28"/>
        </w:rPr>
        <w:t xml:space="preserve"> 5</w:t>
      </w:r>
      <w:r>
        <w:rPr>
          <w:sz w:val="28"/>
          <w:szCs w:val="28"/>
        </w:rPr>
        <w:t xml:space="preserve"> </w:t>
      </w:r>
      <w:r w:rsidRPr="000C7DD4">
        <w:rPr>
          <w:sz w:val="28"/>
          <w:szCs w:val="28"/>
        </w:rPr>
        <w:t>у м.Винники</w:t>
      </w:r>
      <w:r>
        <w:rPr>
          <w:sz w:val="28"/>
          <w:szCs w:val="28"/>
        </w:rPr>
        <w:t xml:space="preserve">, </w:t>
      </w:r>
      <w:r w:rsidRPr="000C7DD4">
        <w:rPr>
          <w:sz w:val="28"/>
          <w:szCs w:val="28"/>
        </w:rPr>
        <w:t xml:space="preserve"> керуючись ст</w:t>
      </w:r>
      <w:r>
        <w:rPr>
          <w:sz w:val="28"/>
          <w:szCs w:val="28"/>
        </w:rPr>
        <w:t>.</w:t>
      </w:r>
      <w:r w:rsidRPr="000C7DD4">
        <w:rPr>
          <w:sz w:val="28"/>
          <w:szCs w:val="28"/>
        </w:rPr>
        <w:t>12, 81, 118, 121,</w:t>
      </w:r>
      <w:r>
        <w:rPr>
          <w:sz w:val="28"/>
          <w:szCs w:val="28"/>
        </w:rPr>
        <w:t xml:space="preserve"> 122 Земельного кодексу України, </w:t>
      </w:r>
      <w:r w:rsidRPr="000C7DD4">
        <w:rPr>
          <w:sz w:val="28"/>
          <w:szCs w:val="28"/>
        </w:rPr>
        <w:t>Законом України «Про державну реєстрацію речових прав на нерухоме</w:t>
      </w:r>
      <w:r>
        <w:rPr>
          <w:sz w:val="28"/>
          <w:szCs w:val="28"/>
        </w:rPr>
        <w:t xml:space="preserve"> </w:t>
      </w:r>
      <w:r w:rsidRPr="000C7DD4">
        <w:rPr>
          <w:sz w:val="28"/>
          <w:szCs w:val="28"/>
        </w:rPr>
        <w:t>майно та їx обтяжень»</w:t>
      </w:r>
      <w:r>
        <w:rPr>
          <w:sz w:val="28"/>
          <w:szCs w:val="28"/>
        </w:rPr>
        <w:t xml:space="preserve">, </w:t>
      </w:r>
      <w:r w:rsidRPr="000C7DD4">
        <w:rPr>
          <w:sz w:val="28"/>
          <w:szCs w:val="28"/>
        </w:rPr>
        <w:t>Законом України «Про Державний земельний кадастр», Законом України «Про землеустрій»,</w:t>
      </w:r>
      <w:r>
        <w:rPr>
          <w:sz w:val="28"/>
          <w:szCs w:val="28"/>
        </w:rPr>
        <w:t xml:space="preserve"> З</w:t>
      </w:r>
      <w:r w:rsidRPr="000C7DD4">
        <w:rPr>
          <w:sz w:val="28"/>
          <w:szCs w:val="28"/>
        </w:rPr>
        <w:t>аконом України "Про мі</w:t>
      </w:r>
      <w:r>
        <w:rPr>
          <w:sz w:val="28"/>
          <w:szCs w:val="28"/>
        </w:rPr>
        <w:t>сцеве самоврядування в Украйні",</w:t>
      </w:r>
      <w:r w:rsidRPr="000C7DD4">
        <w:rPr>
          <w:sz w:val="28"/>
          <w:szCs w:val="28"/>
        </w:rPr>
        <w:t xml:space="preserve"> Винниківська міська рала</w:t>
      </w:r>
    </w:p>
    <w:p w:rsidR="000C7DD4" w:rsidRDefault="000C7DD4" w:rsidP="000C7DD4">
      <w:pPr>
        <w:jc w:val="center"/>
        <w:rPr>
          <w:sz w:val="28"/>
          <w:szCs w:val="28"/>
        </w:rPr>
      </w:pPr>
      <w:r w:rsidRPr="000C7DD4">
        <w:rPr>
          <w:sz w:val="28"/>
          <w:szCs w:val="28"/>
        </w:rPr>
        <w:t>ВИРІШИЛА:</w:t>
      </w:r>
    </w:p>
    <w:p w:rsidR="000C7DD4" w:rsidRPr="000C7DD4" w:rsidRDefault="000C7DD4" w:rsidP="000C7DD4">
      <w:pPr>
        <w:jc w:val="center"/>
        <w:rPr>
          <w:sz w:val="28"/>
          <w:szCs w:val="28"/>
        </w:rPr>
      </w:pPr>
    </w:p>
    <w:p w:rsidR="000C7DD4" w:rsidRPr="000C7DD4" w:rsidRDefault="000C7DD4" w:rsidP="000C7DD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0C7DD4">
        <w:rPr>
          <w:sz w:val="28"/>
          <w:szCs w:val="28"/>
        </w:rPr>
        <w:t>Затвердити гр.Гудь Оксані Богданівні та гр.Кайда Наталії Богданівні технічну</w:t>
      </w:r>
    </w:p>
    <w:p w:rsidR="000C7DD4" w:rsidRPr="000C7DD4" w:rsidRDefault="000C7DD4" w:rsidP="000C7DD4">
      <w:pPr>
        <w:jc w:val="both"/>
        <w:rPr>
          <w:sz w:val="28"/>
          <w:szCs w:val="28"/>
        </w:rPr>
      </w:pPr>
      <w:r w:rsidRPr="000C7DD4">
        <w:rPr>
          <w:sz w:val="28"/>
          <w:szCs w:val="28"/>
        </w:rPr>
        <w:t>документацію із землеустрою щодо встановлення (відновлення) меж земельної ділянки в</w:t>
      </w:r>
      <w:r>
        <w:rPr>
          <w:sz w:val="28"/>
          <w:szCs w:val="28"/>
        </w:rPr>
        <w:t xml:space="preserve"> </w:t>
      </w:r>
      <w:r w:rsidRPr="000C7DD4">
        <w:rPr>
          <w:sz w:val="28"/>
          <w:szCs w:val="28"/>
        </w:rPr>
        <w:t>натурі (на місцевості) та надати у спільну сумісну</w:t>
      </w:r>
      <w:r>
        <w:rPr>
          <w:sz w:val="28"/>
          <w:szCs w:val="28"/>
        </w:rPr>
        <w:t xml:space="preserve"> власність земельну ділянку площ</w:t>
      </w:r>
      <w:r w:rsidRPr="000C7DD4">
        <w:rPr>
          <w:sz w:val="28"/>
          <w:szCs w:val="28"/>
        </w:rPr>
        <w:t>ею</w:t>
      </w:r>
      <w:r>
        <w:rPr>
          <w:sz w:val="28"/>
          <w:szCs w:val="28"/>
        </w:rPr>
        <w:t xml:space="preserve"> </w:t>
      </w:r>
      <w:r w:rsidRPr="000C7DD4">
        <w:rPr>
          <w:sz w:val="28"/>
          <w:szCs w:val="28"/>
        </w:rPr>
        <w:t>0</w:t>
      </w:r>
      <w:r>
        <w:rPr>
          <w:sz w:val="28"/>
          <w:szCs w:val="28"/>
        </w:rPr>
        <w:t>,</w:t>
      </w:r>
      <w:r w:rsidRPr="000C7DD4">
        <w:rPr>
          <w:sz w:val="28"/>
          <w:szCs w:val="28"/>
        </w:rPr>
        <w:t>0644 га (кадас</w:t>
      </w:r>
      <w:r>
        <w:rPr>
          <w:sz w:val="28"/>
          <w:szCs w:val="28"/>
        </w:rPr>
        <w:t>тровий номер 4610160300:02:002:</w:t>
      </w:r>
      <w:r w:rsidRPr="000C7DD4">
        <w:rPr>
          <w:sz w:val="28"/>
          <w:szCs w:val="28"/>
        </w:rPr>
        <w:t>0077) для будівни</w:t>
      </w:r>
      <w:r>
        <w:rPr>
          <w:sz w:val="28"/>
          <w:szCs w:val="28"/>
        </w:rPr>
        <w:t>цтва та обс</w:t>
      </w:r>
      <w:r w:rsidRPr="000C7DD4">
        <w:rPr>
          <w:sz w:val="28"/>
          <w:szCs w:val="28"/>
        </w:rPr>
        <w:t>луговування</w:t>
      </w:r>
      <w:r>
        <w:rPr>
          <w:sz w:val="28"/>
          <w:szCs w:val="28"/>
        </w:rPr>
        <w:t xml:space="preserve"> </w:t>
      </w:r>
      <w:r w:rsidRPr="000C7DD4">
        <w:rPr>
          <w:sz w:val="28"/>
          <w:szCs w:val="28"/>
        </w:rPr>
        <w:t>житлового будинку, господарських б</w:t>
      </w:r>
      <w:r>
        <w:rPr>
          <w:sz w:val="28"/>
          <w:szCs w:val="28"/>
        </w:rPr>
        <w:t>удівель споруд по вул. Замкова, 5</w:t>
      </w:r>
      <w:r w:rsidRPr="000C7DD4">
        <w:rPr>
          <w:sz w:val="28"/>
          <w:szCs w:val="28"/>
        </w:rPr>
        <w:t xml:space="preserve"> y м. Винники за</w:t>
      </w:r>
      <w:r>
        <w:rPr>
          <w:sz w:val="28"/>
          <w:szCs w:val="28"/>
        </w:rPr>
        <w:t xml:space="preserve"> </w:t>
      </w:r>
      <w:r w:rsidRPr="000C7DD4">
        <w:rPr>
          <w:sz w:val="28"/>
          <w:szCs w:val="28"/>
        </w:rPr>
        <w:t>рахунок земель житлової та громадської забудови</w:t>
      </w:r>
      <w:r>
        <w:rPr>
          <w:sz w:val="28"/>
          <w:szCs w:val="28"/>
        </w:rPr>
        <w:t>.</w:t>
      </w:r>
    </w:p>
    <w:p w:rsidR="000C7DD4" w:rsidRPr="000C7DD4" w:rsidRDefault="000C7DD4" w:rsidP="000C7DD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0C7DD4">
        <w:rPr>
          <w:sz w:val="28"/>
          <w:szCs w:val="28"/>
        </w:rPr>
        <w:t>Гр.Гудь Оксані Богданівні та гр.Кайда Наталії Богданівні:</w:t>
      </w:r>
    </w:p>
    <w:p w:rsidR="000C7DD4" w:rsidRPr="000C7DD4" w:rsidRDefault="000C7DD4" w:rsidP="000C7DD4">
      <w:pPr>
        <w:jc w:val="both"/>
        <w:rPr>
          <w:sz w:val="28"/>
          <w:szCs w:val="28"/>
        </w:rPr>
      </w:pPr>
      <w:r w:rsidRPr="000C7DD4">
        <w:rPr>
          <w:sz w:val="28"/>
          <w:szCs w:val="28"/>
        </w:rPr>
        <w:t>2</w:t>
      </w:r>
      <w:r>
        <w:rPr>
          <w:sz w:val="28"/>
          <w:szCs w:val="28"/>
        </w:rPr>
        <w:t>.</w:t>
      </w:r>
      <w:r w:rsidRPr="000C7DD4">
        <w:rPr>
          <w:sz w:val="28"/>
          <w:szCs w:val="28"/>
        </w:rPr>
        <w:t>1 Через спеціалізовану землевпорядну організацію встановити межі земельної ділянки в</w:t>
      </w:r>
      <w:r>
        <w:rPr>
          <w:sz w:val="28"/>
          <w:szCs w:val="28"/>
        </w:rPr>
        <w:t xml:space="preserve"> </w:t>
      </w:r>
      <w:r w:rsidRPr="000C7DD4">
        <w:rPr>
          <w:sz w:val="28"/>
          <w:szCs w:val="28"/>
        </w:rPr>
        <w:t>натурі (на місцевості)</w:t>
      </w:r>
      <w:r>
        <w:rPr>
          <w:sz w:val="28"/>
          <w:szCs w:val="28"/>
        </w:rPr>
        <w:t>.</w:t>
      </w:r>
    </w:p>
    <w:p w:rsidR="000C7DD4" w:rsidRPr="000C7DD4" w:rsidRDefault="000C7DD4" w:rsidP="000C7DD4">
      <w:pPr>
        <w:jc w:val="both"/>
        <w:rPr>
          <w:sz w:val="28"/>
          <w:szCs w:val="28"/>
        </w:rPr>
      </w:pPr>
      <w:r w:rsidRPr="000C7DD4">
        <w:rPr>
          <w:sz w:val="28"/>
          <w:szCs w:val="28"/>
        </w:rPr>
        <w:lastRenderedPageBreak/>
        <w:t>2</w:t>
      </w:r>
      <w:r>
        <w:rPr>
          <w:sz w:val="28"/>
          <w:szCs w:val="28"/>
        </w:rPr>
        <w:t>.</w:t>
      </w:r>
      <w:r w:rsidRPr="000C7DD4">
        <w:rPr>
          <w:sz w:val="28"/>
          <w:szCs w:val="28"/>
        </w:rPr>
        <w:t>2. Здійснити реєстрацію речового права на земельну ділянку, відповідно до Закону України</w:t>
      </w:r>
      <w:r>
        <w:rPr>
          <w:sz w:val="28"/>
          <w:szCs w:val="28"/>
        </w:rPr>
        <w:t xml:space="preserve"> </w:t>
      </w:r>
      <w:r w:rsidRPr="000C7DD4">
        <w:rPr>
          <w:sz w:val="28"/>
          <w:szCs w:val="28"/>
        </w:rPr>
        <w:t>«Про державну реєстрацію речових прав на нерухоме майно та їх обтяжень»</w:t>
      </w:r>
      <w:r>
        <w:rPr>
          <w:sz w:val="28"/>
          <w:szCs w:val="28"/>
        </w:rPr>
        <w:t>.</w:t>
      </w:r>
    </w:p>
    <w:p w:rsidR="000C7DD4" w:rsidRPr="000C7DD4" w:rsidRDefault="000C7DD4" w:rsidP="000C7DD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0C7DD4">
        <w:rPr>
          <w:sz w:val="28"/>
          <w:szCs w:val="28"/>
        </w:rPr>
        <w:t>Землевласнику забезпечити цілодобовий доступ до існуючих на території ділянки</w:t>
      </w:r>
      <w:r>
        <w:rPr>
          <w:sz w:val="28"/>
          <w:szCs w:val="28"/>
        </w:rPr>
        <w:t xml:space="preserve"> </w:t>
      </w:r>
      <w:r w:rsidRPr="000C7DD4">
        <w:rPr>
          <w:sz w:val="28"/>
          <w:szCs w:val="28"/>
        </w:rPr>
        <w:t xml:space="preserve">інженерних мереж </w:t>
      </w:r>
      <w:r>
        <w:rPr>
          <w:sz w:val="28"/>
          <w:szCs w:val="28"/>
        </w:rPr>
        <w:t>для їx ремонту, обслуговування і будівниц</w:t>
      </w:r>
      <w:r w:rsidRPr="000C7DD4">
        <w:rPr>
          <w:sz w:val="28"/>
          <w:szCs w:val="28"/>
        </w:rPr>
        <w:t>тва нових та дотримуватись</w:t>
      </w:r>
      <w:r>
        <w:rPr>
          <w:sz w:val="28"/>
          <w:szCs w:val="28"/>
        </w:rPr>
        <w:t xml:space="preserve"> </w:t>
      </w:r>
      <w:r w:rsidRPr="000C7DD4">
        <w:rPr>
          <w:sz w:val="28"/>
          <w:szCs w:val="28"/>
        </w:rPr>
        <w:t>правил використання земель в охоронній зоні згідно з вимогами інженерних служб міста</w:t>
      </w:r>
      <w:r>
        <w:rPr>
          <w:sz w:val="28"/>
          <w:szCs w:val="28"/>
        </w:rPr>
        <w:t>.</w:t>
      </w:r>
    </w:p>
    <w:p w:rsidR="000C7DD4" w:rsidRPr="000C7DD4" w:rsidRDefault="000C7DD4" w:rsidP="000C7DD4">
      <w:pPr>
        <w:jc w:val="both"/>
        <w:rPr>
          <w:sz w:val="28"/>
          <w:szCs w:val="28"/>
        </w:rPr>
      </w:pPr>
      <w:r>
        <w:rPr>
          <w:sz w:val="28"/>
          <w:szCs w:val="28"/>
        </w:rPr>
        <w:t>4. Рішення над</w:t>
      </w:r>
      <w:r w:rsidRPr="000C7DD4">
        <w:rPr>
          <w:sz w:val="28"/>
          <w:szCs w:val="28"/>
        </w:rPr>
        <w:t>іслати в Личаківську</w:t>
      </w:r>
      <w:r w:rsidR="00E96554">
        <w:rPr>
          <w:sz w:val="28"/>
          <w:szCs w:val="28"/>
        </w:rPr>
        <w:t xml:space="preserve"> об'є</w:t>
      </w:r>
      <w:r w:rsidRPr="000C7DD4">
        <w:rPr>
          <w:sz w:val="28"/>
          <w:szCs w:val="28"/>
        </w:rPr>
        <w:t>днану податков</w:t>
      </w:r>
      <w:r w:rsidR="00E96554">
        <w:rPr>
          <w:sz w:val="28"/>
          <w:szCs w:val="28"/>
        </w:rPr>
        <w:t xml:space="preserve">у інспекцію Головного управління </w:t>
      </w:r>
      <w:r w:rsidRPr="000C7DD4">
        <w:rPr>
          <w:sz w:val="28"/>
          <w:szCs w:val="28"/>
        </w:rPr>
        <w:t>ДФС у Львівській області.</w:t>
      </w:r>
    </w:p>
    <w:p w:rsidR="00E96554" w:rsidRDefault="00E96554" w:rsidP="000C7DD4">
      <w:pPr>
        <w:jc w:val="both"/>
        <w:rPr>
          <w:sz w:val="28"/>
          <w:szCs w:val="28"/>
        </w:rPr>
      </w:pPr>
    </w:p>
    <w:p w:rsidR="00E96554" w:rsidRDefault="00E96554" w:rsidP="000C7DD4">
      <w:pPr>
        <w:jc w:val="both"/>
        <w:rPr>
          <w:sz w:val="28"/>
          <w:szCs w:val="28"/>
        </w:rPr>
      </w:pPr>
    </w:p>
    <w:p w:rsidR="00213958" w:rsidRPr="006F2805" w:rsidRDefault="000C7DD4" w:rsidP="000C7DD4">
      <w:pPr>
        <w:jc w:val="both"/>
        <w:rPr>
          <w:sz w:val="28"/>
          <w:szCs w:val="28"/>
        </w:rPr>
      </w:pPr>
      <w:r w:rsidRPr="000C7DD4">
        <w:rPr>
          <w:sz w:val="28"/>
          <w:szCs w:val="28"/>
        </w:rPr>
        <w:t>Міський голова</w:t>
      </w:r>
      <w:r w:rsidR="00E96554">
        <w:rPr>
          <w:sz w:val="28"/>
          <w:szCs w:val="28"/>
        </w:rPr>
        <w:tab/>
      </w:r>
      <w:r w:rsidR="00E96554">
        <w:rPr>
          <w:sz w:val="28"/>
          <w:szCs w:val="28"/>
        </w:rPr>
        <w:tab/>
      </w:r>
      <w:bookmarkStart w:id="1" w:name="_GoBack"/>
      <w:bookmarkEnd w:id="1"/>
      <w:r w:rsidR="00E96554">
        <w:rPr>
          <w:sz w:val="28"/>
          <w:szCs w:val="28"/>
        </w:rPr>
        <w:tab/>
      </w:r>
      <w:r w:rsidR="00E96554">
        <w:rPr>
          <w:sz w:val="28"/>
          <w:szCs w:val="28"/>
        </w:rPr>
        <w:tab/>
      </w:r>
      <w:r w:rsidR="00E96554">
        <w:rPr>
          <w:sz w:val="28"/>
          <w:szCs w:val="28"/>
        </w:rPr>
        <w:tab/>
      </w:r>
      <w:r w:rsidR="00E96554">
        <w:rPr>
          <w:sz w:val="28"/>
          <w:szCs w:val="28"/>
        </w:rPr>
        <w:tab/>
      </w:r>
      <w:r w:rsidR="00E96554">
        <w:rPr>
          <w:sz w:val="28"/>
          <w:szCs w:val="28"/>
        </w:rPr>
        <w:tab/>
      </w:r>
      <w:r w:rsidR="00E96554">
        <w:rPr>
          <w:sz w:val="28"/>
          <w:szCs w:val="28"/>
        </w:rPr>
        <w:tab/>
        <w:t>В</w:t>
      </w:r>
      <w:r w:rsidRPr="000C7DD4">
        <w:rPr>
          <w:sz w:val="28"/>
          <w:szCs w:val="28"/>
        </w:rPr>
        <w:t>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4924" w:rsidRDefault="00914924">
      <w:r>
        <w:separator/>
      </w:r>
    </w:p>
  </w:endnote>
  <w:endnote w:type="continuationSeparator" w:id="0">
    <w:p w:rsidR="00914924" w:rsidRDefault="009149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4924" w:rsidRDefault="00914924">
      <w:r>
        <w:separator/>
      </w:r>
    </w:p>
  </w:footnote>
  <w:footnote w:type="continuationSeparator" w:id="0">
    <w:p w:rsidR="00914924" w:rsidRDefault="009149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C7DD4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1492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96554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2CD47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CB43F0-54D6-4F48-968B-FEDBD14BDC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81</TotalTime>
  <Pages>2</Pages>
  <Words>1499</Words>
  <Characters>855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71</cp:revision>
  <cp:lastPrinted>2006-03-17T12:40:00Z</cp:lastPrinted>
  <dcterms:created xsi:type="dcterms:W3CDTF">2018-03-30T16:44:00Z</dcterms:created>
  <dcterms:modified xsi:type="dcterms:W3CDTF">2023-09-13T11:35:00Z</dcterms:modified>
</cp:coreProperties>
</file>