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7B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2E7B6F" w:rsidP="00BE7A3D">
            <w:pPr>
              <w:rPr>
                <w:b/>
              </w:rPr>
            </w:pPr>
            <w:r>
              <w:rPr>
                <w:b/>
                <w:sz w:val="28"/>
              </w:rPr>
              <w:t>Про затвердження "</w:t>
            </w:r>
            <w:r w:rsidR="00BE7A3D" w:rsidRPr="00BE7A3D">
              <w:rPr>
                <w:b/>
                <w:sz w:val="28"/>
              </w:rPr>
              <w:t>Детального плану території по вул. Лісна у м. Винники 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7B6F" w:rsidRPr="002E7B6F" w:rsidRDefault="002E7B6F" w:rsidP="002E7B6F">
      <w:pPr>
        <w:ind w:firstLine="567"/>
        <w:jc w:val="both"/>
        <w:rPr>
          <w:sz w:val="28"/>
          <w:szCs w:val="28"/>
        </w:rPr>
      </w:pPr>
      <w:r w:rsidRPr="002E7B6F">
        <w:rPr>
          <w:sz w:val="28"/>
          <w:szCs w:val="28"/>
        </w:rPr>
        <w:t>Заслухавши головного спеціаліста - архітектора, щодо затвердження стального плану території по вул. Лісна у м</w:t>
      </w:r>
      <w:r>
        <w:rPr>
          <w:sz w:val="28"/>
          <w:szCs w:val="28"/>
        </w:rPr>
        <w:t>. Винники, розглянувши рішення Ви</w:t>
      </w:r>
      <w:r w:rsidRPr="002E7B6F">
        <w:rPr>
          <w:sz w:val="28"/>
          <w:szCs w:val="28"/>
        </w:rPr>
        <w:t xml:space="preserve">нниківської </w:t>
      </w:r>
      <w:r>
        <w:rPr>
          <w:sz w:val="28"/>
          <w:szCs w:val="28"/>
        </w:rPr>
        <w:t>міської ради від 04.06.2020р. №</w:t>
      </w:r>
      <w:r w:rsidRPr="002E7B6F">
        <w:rPr>
          <w:sz w:val="28"/>
          <w:szCs w:val="28"/>
        </w:rPr>
        <w:t>242</w:t>
      </w:r>
      <w:r>
        <w:rPr>
          <w:sz w:val="28"/>
          <w:szCs w:val="28"/>
        </w:rPr>
        <w:t>2, керуючись Конституцією У</w:t>
      </w:r>
      <w:r w:rsidRPr="002E7B6F">
        <w:rPr>
          <w:sz w:val="28"/>
          <w:szCs w:val="28"/>
        </w:rPr>
        <w:t>країни, Земельним кодексом України, ст. ст. 8, 19, п. 3 с</w:t>
      </w:r>
      <w:r>
        <w:rPr>
          <w:sz w:val="28"/>
          <w:szCs w:val="28"/>
        </w:rPr>
        <w:t>т. 10 Закону України «Про регулю</w:t>
      </w:r>
      <w:r w:rsidRPr="002E7B6F">
        <w:rPr>
          <w:sz w:val="28"/>
          <w:szCs w:val="28"/>
        </w:rPr>
        <w:t>вання м</w:t>
      </w:r>
      <w:r>
        <w:rPr>
          <w:sz w:val="28"/>
          <w:szCs w:val="28"/>
        </w:rPr>
        <w:t xml:space="preserve">істобудівної діяльності», ст.31 Закону України «Про місцеве </w:t>
      </w:r>
      <w:r w:rsidRPr="002E7B6F">
        <w:rPr>
          <w:sz w:val="28"/>
          <w:szCs w:val="28"/>
        </w:rPr>
        <w:t>самоврядування в Україні», постановою Кабінету Міністрів України від 2</w:t>
      </w:r>
      <w:r>
        <w:rPr>
          <w:sz w:val="28"/>
          <w:szCs w:val="28"/>
        </w:rPr>
        <w:t xml:space="preserve">5.04. </w:t>
      </w:r>
      <w:r w:rsidRPr="002E7B6F">
        <w:rPr>
          <w:sz w:val="28"/>
          <w:szCs w:val="28"/>
        </w:rPr>
        <w:t>2011</w:t>
      </w:r>
      <w:r>
        <w:rPr>
          <w:sz w:val="28"/>
          <w:szCs w:val="28"/>
        </w:rPr>
        <w:t xml:space="preserve"> №</w:t>
      </w:r>
      <w:r w:rsidRPr="002E7B6F">
        <w:rPr>
          <w:sz w:val="28"/>
          <w:szCs w:val="28"/>
        </w:rPr>
        <w:t>555 «Про затвердження Порядку проведення громадських слухань щодо</w:t>
      </w:r>
    </w:p>
    <w:p w:rsidR="002E7B6F" w:rsidRPr="002E7B6F" w:rsidRDefault="002E7B6F" w:rsidP="002E7B6F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E7B6F">
        <w:rPr>
          <w:sz w:val="28"/>
          <w:szCs w:val="28"/>
        </w:rPr>
        <w:t xml:space="preserve">рахування громадських інтересів під час розроблення проектів містобудівної </w:t>
      </w:r>
      <w:r>
        <w:rPr>
          <w:sz w:val="28"/>
          <w:szCs w:val="28"/>
        </w:rPr>
        <w:t>д</w:t>
      </w:r>
      <w:r w:rsidRPr="002E7B6F">
        <w:rPr>
          <w:sz w:val="28"/>
          <w:szCs w:val="28"/>
        </w:rPr>
        <w:t>окументації на місцевому рівні», Винниківська міська рада -</w:t>
      </w:r>
    </w:p>
    <w:p w:rsidR="002E7B6F" w:rsidRPr="002E7B6F" w:rsidRDefault="002E7B6F" w:rsidP="002E7B6F">
      <w:pPr>
        <w:rPr>
          <w:sz w:val="28"/>
          <w:szCs w:val="28"/>
        </w:rPr>
      </w:pPr>
    </w:p>
    <w:p w:rsidR="002E7B6F" w:rsidRPr="002E7B6F" w:rsidRDefault="002E7B6F" w:rsidP="002E7B6F">
      <w:pPr>
        <w:rPr>
          <w:sz w:val="28"/>
          <w:szCs w:val="28"/>
        </w:rPr>
      </w:pPr>
    </w:p>
    <w:p w:rsidR="002E7B6F" w:rsidRPr="002E7B6F" w:rsidRDefault="002E7B6F" w:rsidP="002E7B6F">
      <w:pPr>
        <w:jc w:val="center"/>
        <w:rPr>
          <w:b/>
          <w:sz w:val="28"/>
          <w:szCs w:val="28"/>
        </w:rPr>
      </w:pPr>
      <w:r w:rsidRPr="002E7B6F">
        <w:rPr>
          <w:b/>
          <w:sz w:val="28"/>
          <w:szCs w:val="28"/>
        </w:rPr>
        <w:t>ВИРІШИЛА:</w:t>
      </w:r>
    </w:p>
    <w:p w:rsidR="002E7B6F" w:rsidRPr="002E7B6F" w:rsidRDefault="002E7B6F" w:rsidP="002E7B6F">
      <w:pPr>
        <w:rPr>
          <w:sz w:val="28"/>
          <w:szCs w:val="28"/>
        </w:rPr>
      </w:pPr>
    </w:p>
    <w:p w:rsidR="002E7B6F" w:rsidRDefault="002E7B6F" w:rsidP="002E7B6F">
      <w:pPr>
        <w:pStyle w:val="a8"/>
        <w:numPr>
          <w:ilvl w:val="0"/>
          <w:numId w:val="3"/>
        </w:numPr>
        <w:rPr>
          <w:sz w:val="28"/>
          <w:szCs w:val="28"/>
        </w:rPr>
      </w:pPr>
      <w:r w:rsidRPr="002E7B6F">
        <w:rPr>
          <w:sz w:val="28"/>
          <w:szCs w:val="28"/>
        </w:rPr>
        <w:t>Затвердити «Детальний план території по вул. Лісна у м. Винники».</w:t>
      </w:r>
    </w:p>
    <w:p w:rsidR="002E7B6F" w:rsidRPr="002E7B6F" w:rsidRDefault="002E7B6F" w:rsidP="002E7B6F">
      <w:pPr>
        <w:pStyle w:val="a8"/>
        <w:numPr>
          <w:ilvl w:val="0"/>
          <w:numId w:val="3"/>
        </w:numPr>
        <w:rPr>
          <w:sz w:val="28"/>
          <w:szCs w:val="28"/>
        </w:rPr>
      </w:pPr>
      <w:r w:rsidRPr="002E7B6F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2E7B6F" w:rsidRPr="002E7B6F" w:rsidRDefault="002E7B6F" w:rsidP="002E7B6F">
      <w:pPr>
        <w:rPr>
          <w:sz w:val="28"/>
          <w:szCs w:val="28"/>
        </w:rPr>
      </w:pPr>
    </w:p>
    <w:p w:rsidR="002E7B6F" w:rsidRDefault="002E7B6F" w:rsidP="002E7B6F">
      <w:pPr>
        <w:jc w:val="center"/>
        <w:rPr>
          <w:b/>
          <w:sz w:val="28"/>
          <w:szCs w:val="28"/>
        </w:rPr>
      </w:pPr>
    </w:p>
    <w:p w:rsidR="002E7B6F" w:rsidRDefault="002E7B6F" w:rsidP="002E7B6F">
      <w:pPr>
        <w:jc w:val="center"/>
        <w:rPr>
          <w:b/>
          <w:sz w:val="28"/>
          <w:szCs w:val="28"/>
        </w:rPr>
      </w:pPr>
    </w:p>
    <w:p w:rsidR="00213958" w:rsidRPr="002E7B6F" w:rsidRDefault="002E7B6F" w:rsidP="002E7B6F">
      <w:pPr>
        <w:jc w:val="center"/>
        <w:rPr>
          <w:b/>
          <w:sz w:val="28"/>
          <w:szCs w:val="28"/>
        </w:rPr>
      </w:pPr>
      <w:bookmarkStart w:id="1" w:name="_GoBack"/>
      <w:bookmarkEnd w:id="1"/>
      <w:r w:rsidRPr="002E7B6F">
        <w:rPr>
          <w:b/>
          <w:sz w:val="28"/>
          <w:szCs w:val="28"/>
        </w:rPr>
        <w:t>Міський голова</w:t>
      </w:r>
      <w:r w:rsidRPr="002E7B6F">
        <w:rPr>
          <w:b/>
          <w:sz w:val="28"/>
          <w:szCs w:val="28"/>
        </w:rPr>
        <w:t xml:space="preserve">                                                          </w:t>
      </w:r>
      <w:r w:rsidRPr="002E7B6F">
        <w:rPr>
          <w:b/>
          <w:sz w:val="28"/>
          <w:szCs w:val="28"/>
        </w:rPr>
        <w:t>В.Л.Квурт</w:t>
      </w:r>
    </w:p>
    <w:sectPr w:rsidR="00213958" w:rsidRPr="002E7B6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1E0" w:rsidRDefault="009D71E0">
      <w:r>
        <w:separator/>
      </w:r>
    </w:p>
  </w:endnote>
  <w:endnote w:type="continuationSeparator" w:id="0">
    <w:p w:rsidR="009D71E0" w:rsidRDefault="009D7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1E0" w:rsidRDefault="009D71E0">
      <w:r>
        <w:separator/>
      </w:r>
    </w:p>
  </w:footnote>
  <w:footnote w:type="continuationSeparator" w:id="0">
    <w:p w:rsidR="009D71E0" w:rsidRDefault="009D7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1749B"/>
    <w:multiLevelType w:val="hybridMultilevel"/>
    <w:tmpl w:val="43A6A69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E7B6F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71E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D22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7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C123-1E1D-498C-ADA5-05015F968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2023-09-11T12:01:00Z</dcterms:modified>
</cp:coreProperties>
</file>