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521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гр. Зайшла Г.Я. технічної документації із землеустрою щодо встановлення (відновлення) меж земельної ділянки в натурі (на місцевості) по вул.Галицька, 107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5210A" w:rsidRPr="0065210A" w:rsidRDefault="0065210A" w:rsidP="0065210A">
      <w:pPr>
        <w:ind w:firstLine="720"/>
        <w:jc w:val="both"/>
        <w:rPr>
          <w:sz w:val="28"/>
          <w:szCs w:val="28"/>
        </w:rPr>
      </w:pPr>
      <w:r w:rsidRPr="0065210A">
        <w:rPr>
          <w:sz w:val="28"/>
          <w:szCs w:val="28"/>
        </w:rPr>
        <w:t>Розглянувши заяву гр.Дзьордзь Н.І. (що діє по довіреності), технічну документацію із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землеустрою 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 xml:space="preserve"> для</w:t>
      </w:r>
      <w:r w:rsidRPr="0065210A">
        <w:rPr>
          <w:sz w:val="28"/>
          <w:szCs w:val="28"/>
        </w:rPr>
        <w:t xml:space="preserve"> будівництва і обслуговування житлового будинку, господарських будівель і споруд на</w:t>
      </w:r>
      <w:r>
        <w:rPr>
          <w:sz w:val="28"/>
          <w:szCs w:val="28"/>
        </w:rPr>
        <w:t xml:space="preserve"> в</w:t>
      </w:r>
      <w:r w:rsidRPr="0065210A">
        <w:rPr>
          <w:sz w:val="28"/>
          <w:szCs w:val="28"/>
        </w:rPr>
        <w:t>у</w:t>
      </w:r>
      <w:r>
        <w:rPr>
          <w:sz w:val="28"/>
          <w:szCs w:val="28"/>
        </w:rPr>
        <w:t xml:space="preserve">л. </w:t>
      </w:r>
      <w:r w:rsidRPr="0065210A">
        <w:rPr>
          <w:sz w:val="28"/>
          <w:szCs w:val="28"/>
        </w:rPr>
        <w:t>Галишькій, 107 у м.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Винники, керуючись ст. 12, 81, 118, 121, 122 3емельного кодексу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України, З</w:t>
      </w:r>
      <w:r>
        <w:rPr>
          <w:sz w:val="28"/>
          <w:szCs w:val="28"/>
        </w:rPr>
        <w:t>аконом України «Про державну реє</w:t>
      </w:r>
      <w:r w:rsidRPr="0065210A">
        <w:rPr>
          <w:sz w:val="28"/>
          <w:szCs w:val="28"/>
        </w:rPr>
        <w:t>страцію речових прав на нерухоме майно та їх</w:t>
      </w:r>
      <w:r>
        <w:rPr>
          <w:sz w:val="28"/>
          <w:szCs w:val="28"/>
        </w:rPr>
        <w:t xml:space="preserve"> обтяжень</w:t>
      </w:r>
      <w:r w:rsidRPr="0065210A">
        <w:rPr>
          <w:sz w:val="28"/>
          <w:szCs w:val="28"/>
        </w:rPr>
        <w:t>» Законом України «Про Державний земельний кадастр», Законом України «Про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землеустрій», Законом України "Про місцеве самоврядування в Україні", Винниківська міська</w:t>
      </w:r>
      <w:r>
        <w:rPr>
          <w:sz w:val="28"/>
          <w:szCs w:val="28"/>
        </w:rPr>
        <w:t xml:space="preserve"> рад</w:t>
      </w:r>
      <w:r w:rsidRPr="0065210A">
        <w:rPr>
          <w:sz w:val="28"/>
          <w:szCs w:val="28"/>
        </w:rPr>
        <w:t>а-</w:t>
      </w:r>
    </w:p>
    <w:p w:rsidR="0065210A" w:rsidRDefault="0065210A" w:rsidP="0065210A">
      <w:pPr>
        <w:jc w:val="center"/>
        <w:rPr>
          <w:sz w:val="28"/>
          <w:szCs w:val="28"/>
        </w:rPr>
      </w:pPr>
      <w:r w:rsidRPr="0065210A">
        <w:rPr>
          <w:sz w:val="28"/>
          <w:szCs w:val="28"/>
        </w:rPr>
        <w:t>ВИРІШИЛА:</w:t>
      </w:r>
    </w:p>
    <w:p w:rsidR="0065210A" w:rsidRPr="0065210A" w:rsidRDefault="0065210A" w:rsidP="0065210A">
      <w:pPr>
        <w:jc w:val="center"/>
        <w:rPr>
          <w:sz w:val="28"/>
          <w:szCs w:val="28"/>
        </w:rPr>
      </w:pPr>
    </w:p>
    <w:p w:rsidR="0065210A" w:rsidRPr="0065210A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1. Затвердити гр.Зайшла Галині Ярославівні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встановлення (відновлення) меж земельної ділянки в натурі (на місцевості) та надати у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власність а земельну ділянку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пло</w:t>
      </w:r>
      <w:r>
        <w:rPr>
          <w:sz w:val="28"/>
          <w:szCs w:val="28"/>
        </w:rPr>
        <w:t>щ</w:t>
      </w:r>
      <w:r w:rsidRPr="0065210A">
        <w:rPr>
          <w:sz w:val="28"/>
          <w:szCs w:val="28"/>
        </w:rPr>
        <w:t>ею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0,1000га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(кадастровий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номер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4610160300:04:004:0351) для обслуговування житлового будинку, господарських будівель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і споруд (присадибна ділянка) на вул.Галицькій,107 у м.Винники за рахунок земель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житлової та громадської забудови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5210A">
        <w:rPr>
          <w:sz w:val="28"/>
          <w:szCs w:val="28"/>
        </w:rPr>
        <w:t xml:space="preserve"> Гр.Зайшла Галині Ярославівні.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5210A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65210A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натурі (на </w:t>
      </w:r>
      <w:r w:rsidRPr="0065210A">
        <w:rPr>
          <w:sz w:val="28"/>
          <w:szCs w:val="28"/>
        </w:rPr>
        <w:t>місцевості).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5210A">
        <w:rPr>
          <w:sz w:val="28"/>
          <w:szCs w:val="28"/>
        </w:rPr>
        <w:t>2</w:t>
      </w:r>
      <w:r>
        <w:rPr>
          <w:sz w:val="28"/>
          <w:szCs w:val="28"/>
        </w:rPr>
        <w:t>. Здійснити реє</w:t>
      </w:r>
      <w:r w:rsidRPr="0065210A">
        <w:rPr>
          <w:sz w:val="28"/>
          <w:szCs w:val="28"/>
        </w:rPr>
        <w:t>страцію речового права на земельну ділянку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65210A">
        <w:rPr>
          <w:sz w:val="28"/>
          <w:szCs w:val="28"/>
        </w:rPr>
        <w:t>страцію речо</w:t>
      </w:r>
      <w:r>
        <w:rPr>
          <w:sz w:val="28"/>
          <w:szCs w:val="28"/>
        </w:rPr>
        <w:t>вих прав на нерухоме майно та їх</w:t>
      </w:r>
      <w:r w:rsidRPr="0065210A">
        <w:rPr>
          <w:sz w:val="28"/>
          <w:szCs w:val="28"/>
        </w:rPr>
        <w:t xml:space="preserve"> обтяжень»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65210A">
        <w:rPr>
          <w:sz w:val="28"/>
          <w:szCs w:val="28"/>
        </w:rPr>
        <w:t>Землевласнику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забезпечити цілодобовий до</w:t>
      </w:r>
      <w:r>
        <w:rPr>
          <w:sz w:val="28"/>
          <w:szCs w:val="28"/>
        </w:rPr>
        <w:t>ступ до існуючих на території ді</w:t>
      </w:r>
      <w:r w:rsidRPr="0065210A">
        <w:rPr>
          <w:sz w:val="28"/>
          <w:szCs w:val="28"/>
        </w:rPr>
        <w:t>лянки</w:t>
      </w:r>
      <w:r>
        <w:rPr>
          <w:sz w:val="28"/>
          <w:szCs w:val="28"/>
        </w:rPr>
        <w:t xml:space="preserve"> інженерних</w:t>
      </w:r>
      <w:r w:rsidRPr="0065210A">
        <w:rPr>
          <w:sz w:val="28"/>
          <w:szCs w:val="28"/>
        </w:rPr>
        <w:t xml:space="preserve"> мереж дл</w:t>
      </w:r>
      <w:r>
        <w:rPr>
          <w:sz w:val="28"/>
          <w:szCs w:val="28"/>
        </w:rPr>
        <w:t>я їх</w:t>
      </w:r>
      <w:r w:rsidRPr="0065210A">
        <w:rPr>
          <w:sz w:val="28"/>
          <w:szCs w:val="28"/>
        </w:rPr>
        <w:t xml:space="preserve"> ремонту, обслуговування будівництва нових та дотримуватись</w:t>
      </w:r>
      <w:r>
        <w:rPr>
          <w:sz w:val="28"/>
          <w:szCs w:val="28"/>
        </w:rPr>
        <w:t xml:space="preserve"> правил використання земель в</w:t>
      </w:r>
      <w:r w:rsidRPr="0065210A">
        <w:rPr>
          <w:sz w:val="28"/>
          <w:szCs w:val="28"/>
        </w:rPr>
        <w:t xml:space="preserve"> охоронній зоні згідно вимогами інженерних служб міста.</w:t>
      </w:r>
    </w:p>
    <w:p w:rsidR="0065210A" w:rsidRPr="0065210A" w:rsidRDefault="0065210A" w:rsidP="006521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5210A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B Личаківську об'є</w:t>
      </w:r>
      <w:r w:rsidRPr="0065210A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65210A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65210A" w:rsidRDefault="0065210A" w:rsidP="0065210A">
      <w:pPr>
        <w:jc w:val="both"/>
        <w:rPr>
          <w:sz w:val="28"/>
          <w:szCs w:val="28"/>
        </w:rPr>
      </w:pPr>
    </w:p>
    <w:p w:rsidR="0065210A" w:rsidRDefault="0065210A" w:rsidP="0065210A">
      <w:pPr>
        <w:jc w:val="both"/>
        <w:rPr>
          <w:sz w:val="28"/>
          <w:szCs w:val="28"/>
        </w:rPr>
      </w:pPr>
    </w:p>
    <w:p w:rsidR="00213958" w:rsidRPr="006F2805" w:rsidRDefault="0065210A" w:rsidP="0065210A">
      <w:pPr>
        <w:jc w:val="both"/>
        <w:rPr>
          <w:sz w:val="28"/>
          <w:szCs w:val="28"/>
        </w:rPr>
      </w:pPr>
      <w:r w:rsidRPr="0065210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EFA" w:rsidRDefault="00137EFA">
      <w:r>
        <w:separator/>
      </w:r>
    </w:p>
  </w:endnote>
  <w:endnote w:type="continuationSeparator" w:id="0">
    <w:p w:rsidR="00137EFA" w:rsidRDefault="00137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EFA" w:rsidRDefault="00137EFA">
      <w:r>
        <w:separator/>
      </w:r>
    </w:p>
  </w:footnote>
  <w:footnote w:type="continuationSeparator" w:id="0">
    <w:p w:rsidR="00137EFA" w:rsidRDefault="00137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7EF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210A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C41F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69A47-D1EA-4512-BB07-C57C09E7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1514</Words>
  <Characters>863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2023-08-28T09:53:00Z</dcterms:modified>
</cp:coreProperties>
</file>