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3070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F750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Кобрину І.В. проекту землеустрою щодо відведення земельної ділянки та надання у власність земельної ділянки по вул.Ів. Франка, 59а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4F7504" w:rsidP="004F7504">
      <w:pPr>
        <w:ind w:firstLine="567"/>
        <w:jc w:val="both"/>
        <w:rPr>
          <w:sz w:val="28"/>
          <w:szCs w:val="28"/>
        </w:rPr>
      </w:pPr>
      <w:r w:rsidRPr="004F7504">
        <w:rPr>
          <w:sz w:val="28"/>
          <w:szCs w:val="28"/>
        </w:rPr>
        <w:t xml:space="preserve">Розглянувши заяву гр. Кобрина В.І. (що діє по довіреності), проект землеустрою щодо ведення земельної ділянки для індивідуального садівництва по вул.Ів.Франка, 59а у </w:t>
      </w:r>
      <w:r>
        <w:rPr>
          <w:sz w:val="28"/>
          <w:szCs w:val="28"/>
        </w:rPr>
        <w:t>В</w:t>
      </w:r>
      <w:r w:rsidRPr="004F7504">
        <w:rPr>
          <w:sz w:val="28"/>
          <w:szCs w:val="28"/>
        </w:rPr>
        <w:t xml:space="preserve">инники, враховуючи рішення 21-ої сесії Винниківської міської ради від 04.06.2020р. </w:t>
      </w:r>
      <w:r>
        <w:rPr>
          <w:sz w:val="28"/>
          <w:szCs w:val="28"/>
        </w:rPr>
        <w:t>№2</w:t>
      </w:r>
      <w:r w:rsidRPr="004F7504">
        <w:rPr>
          <w:sz w:val="28"/>
          <w:szCs w:val="28"/>
        </w:rPr>
        <w:t>487, керуючись ст. 12, 81, 118, 121, 122 Земельного код</w:t>
      </w:r>
      <w:r>
        <w:rPr>
          <w:sz w:val="28"/>
          <w:szCs w:val="28"/>
        </w:rPr>
        <w:t>ексу України, Законом України «Про</w:t>
      </w:r>
      <w:r w:rsidRPr="004F7504">
        <w:rPr>
          <w:sz w:val="28"/>
          <w:szCs w:val="28"/>
        </w:rPr>
        <w:t xml:space="preserve"> державну реєстрацію речових прав на нерухоме майно та</w:t>
      </w:r>
      <w:r>
        <w:rPr>
          <w:sz w:val="28"/>
          <w:szCs w:val="28"/>
        </w:rPr>
        <w:t xml:space="preserve"> їх обтяжень» Законом України «</w:t>
      </w:r>
      <w:r w:rsidRPr="004F7504">
        <w:rPr>
          <w:sz w:val="28"/>
          <w:szCs w:val="28"/>
        </w:rPr>
        <w:t>Державний земельний кадастр», Законом України «П</w:t>
      </w:r>
      <w:r>
        <w:rPr>
          <w:sz w:val="28"/>
          <w:szCs w:val="28"/>
        </w:rPr>
        <w:t xml:space="preserve">ро землеустрій», Законом України «Про </w:t>
      </w:r>
      <w:r w:rsidRPr="004F7504">
        <w:rPr>
          <w:sz w:val="28"/>
          <w:szCs w:val="28"/>
        </w:rPr>
        <w:t xml:space="preserve">місцеве самоврядування в Україні", Винниківська міська рада </w:t>
      </w:r>
      <w:r>
        <w:rPr>
          <w:sz w:val="28"/>
          <w:szCs w:val="28"/>
        </w:rPr>
        <w:t>–</w:t>
      </w:r>
    </w:p>
    <w:p w:rsidR="004F7504" w:rsidRPr="004F7504" w:rsidRDefault="004F7504" w:rsidP="004F7504">
      <w:pPr>
        <w:ind w:firstLine="567"/>
        <w:jc w:val="center"/>
        <w:rPr>
          <w:b/>
          <w:sz w:val="28"/>
          <w:szCs w:val="28"/>
        </w:rPr>
      </w:pPr>
    </w:p>
    <w:p w:rsidR="004F7504" w:rsidRDefault="004F7504" w:rsidP="004F7504">
      <w:pPr>
        <w:ind w:firstLine="567"/>
        <w:jc w:val="center"/>
        <w:rPr>
          <w:b/>
          <w:sz w:val="28"/>
          <w:szCs w:val="28"/>
        </w:rPr>
      </w:pPr>
      <w:r w:rsidRPr="004F7504">
        <w:rPr>
          <w:b/>
          <w:sz w:val="28"/>
          <w:szCs w:val="28"/>
        </w:rPr>
        <w:t>ВИРІШИЛА:</w:t>
      </w:r>
    </w:p>
    <w:p w:rsidR="004F7504" w:rsidRDefault="004F7504" w:rsidP="004F750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F7504">
        <w:rPr>
          <w:sz w:val="28"/>
          <w:szCs w:val="28"/>
        </w:rPr>
        <w:t>Затвердити гр. Кобрину Ігорю Васильовичу проект землеустрою щодо відведення земельної ділянки та надати у власність земельну ділянку (кадастровий но</w:t>
      </w:r>
      <w:r>
        <w:rPr>
          <w:sz w:val="28"/>
          <w:szCs w:val="28"/>
        </w:rPr>
        <w:t>мер 4610160300:05:002:0284) площ</w:t>
      </w:r>
      <w:r w:rsidRPr="004F7504">
        <w:rPr>
          <w:sz w:val="28"/>
          <w:szCs w:val="28"/>
        </w:rPr>
        <w:t>ею 0.0291 га для індивідуального садівництва по вул.Ів.Франка, 59а у м.Винники за рахунок земель, що не надані у власність або користування віднісши її до земель сі</w:t>
      </w:r>
      <w:r>
        <w:rPr>
          <w:sz w:val="28"/>
          <w:szCs w:val="28"/>
        </w:rPr>
        <w:t>льськогосподарського призначення</w:t>
      </w:r>
      <w:bookmarkStart w:id="1" w:name="_GoBack"/>
      <w:bookmarkEnd w:id="1"/>
      <w:r w:rsidRPr="004F7504">
        <w:rPr>
          <w:sz w:val="28"/>
          <w:szCs w:val="28"/>
        </w:rPr>
        <w:t>.</w:t>
      </w:r>
    </w:p>
    <w:p w:rsidR="004F7504" w:rsidRDefault="004F7504" w:rsidP="004F750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F7504">
        <w:rPr>
          <w:sz w:val="28"/>
          <w:szCs w:val="28"/>
        </w:rPr>
        <w:t>Гр.Кобрину Ігорю Васильовичу:</w:t>
      </w:r>
    </w:p>
    <w:p w:rsidR="004F7504" w:rsidRDefault="004F7504" w:rsidP="004F7504">
      <w:pPr>
        <w:pStyle w:val="a8"/>
        <w:numPr>
          <w:ilvl w:val="1"/>
          <w:numId w:val="3"/>
        </w:numPr>
        <w:ind w:left="851" w:hanging="425"/>
        <w:jc w:val="both"/>
        <w:rPr>
          <w:sz w:val="28"/>
          <w:szCs w:val="28"/>
        </w:rPr>
      </w:pPr>
      <w:r w:rsidRPr="004F7504">
        <w:rPr>
          <w:sz w:val="28"/>
          <w:szCs w:val="28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4F7504" w:rsidRPr="004F7504" w:rsidRDefault="004F7504" w:rsidP="004F7504">
      <w:pPr>
        <w:pStyle w:val="a8"/>
        <w:numPr>
          <w:ilvl w:val="1"/>
          <w:numId w:val="3"/>
        </w:numPr>
        <w:ind w:left="851" w:hanging="425"/>
        <w:jc w:val="both"/>
        <w:rPr>
          <w:sz w:val="28"/>
          <w:szCs w:val="28"/>
        </w:rPr>
      </w:pPr>
      <w:r w:rsidRPr="004F7504">
        <w:rPr>
          <w:sz w:val="28"/>
          <w:szCs w:val="28"/>
        </w:rPr>
        <w:t>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4F7504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4F7504" w:rsidRDefault="004F7504" w:rsidP="004F7504">
      <w:pPr>
        <w:jc w:val="both"/>
        <w:rPr>
          <w:sz w:val="28"/>
          <w:szCs w:val="28"/>
        </w:rPr>
      </w:pPr>
    </w:p>
    <w:p w:rsidR="004F7504" w:rsidRDefault="004F7504" w:rsidP="004F750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F7504">
        <w:rPr>
          <w:sz w:val="28"/>
          <w:szCs w:val="28"/>
        </w:rPr>
        <w:lastRenderedPageBreak/>
        <w:t>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4F7504" w:rsidRPr="004F7504" w:rsidRDefault="004F7504" w:rsidP="004F750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F7504">
        <w:rPr>
          <w:sz w:val="28"/>
          <w:szCs w:val="28"/>
        </w:rPr>
        <w:t>Рішення надіслати в Личаківську обʼєднану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4F7504">
        <w:rPr>
          <w:sz w:val="28"/>
          <w:szCs w:val="28"/>
        </w:rPr>
        <w:t>ДФС у Львівській області.</w:t>
      </w:r>
    </w:p>
    <w:p w:rsidR="004F7504" w:rsidRPr="004F7504" w:rsidRDefault="004F7504" w:rsidP="004F7504">
      <w:pPr>
        <w:ind w:firstLine="567"/>
        <w:jc w:val="both"/>
        <w:rPr>
          <w:b/>
          <w:sz w:val="28"/>
          <w:szCs w:val="28"/>
        </w:rPr>
      </w:pPr>
    </w:p>
    <w:p w:rsidR="004F7504" w:rsidRPr="004F7504" w:rsidRDefault="004F7504" w:rsidP="004F7504">
      <w:pPr>
        <w:ind w:firstLine="567"/>
        <w:jc w:val="both"/>
        <w:rPr>
          <w:b/>
          <w:sz w:val="28"/>
          <w:szCs w:val="28"/>
        </w:rPr>
      </w:pPr>
      <w:r w:rsidRPr="004F7504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    </w:t>
      </w:r>
      <w:r w:rsidRPr="004F7504">
        <w:rPr>
          <w:b/>
          <w:sz w:val="28"/>
          <w:szCs w:val="28"/>
        </w:rPr>
        <w:t>В. Квурт</w:t>
      </w:r>
    </w:p>
    <w:sectPr w:rsidR="004F7504" w:rsidRPr="004F750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ED5" w:rsidRDefault="00EB5ED5">
      <w:r>
        <w:separator/>
      </w:r>
    </w:p>
  </w:endnote>
  <w:endnote w:type="continuationSeparator" w:id="0">
    <w:p w:rsidR="00EB5ED5" w:rsidRDefault="00EB5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ED5" w:rsidRDefault="00EB5ED5">
      <w:r>
        <w:separator/>
      </w:r>
    </w:p>
  </w:footnote>
  <w:footnote w:type="continuationSeparator" w:id="0">
    <w:p w:rsidR="00EB5ED5" w:rsidRDefault="00EB5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B27972"/>
    <w:multiLevelType w:val="multilevel"/>
    <w:tmpl w:val="4FA285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7504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5ED5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D5F5D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2F85B-1B3F-4CFB-82BD-0D2D222DA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1403</Words>
  <Characters>800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2023-08-28T11:57:00Z</dcterms:modified>
</cp:coreProperties>
</file>