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A61B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 відведення земельної ділянки по зміні цільового   призначення гр.Войтас У.Ф. для будівництва   та обслуговування житлового будинку, господарських   будівель і споруд по вул.Ломоносова, 59  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A61B8" w:rsidRDefault="003A61B8" w:rsidP="003A61B8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Розглянувши заяву гр.Оленчук А.І. (що діє по довіреності),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(присадибна ділянка) (02.01) по вул.Ломоносова, 59 у м.Винники,  витяг з Державного реєстру речових прав на нерухоме майно про реєстрацію права власності від 12.08.2016 №15957964,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3A61B8" w:rsidRDefault="003A61B8" w:rsidP="003A61B8">
      <w:pPr>
        <w:jc w:val="center"/>
        <w:rPr>
          <w:b/>
          <w:szCs w:val="24"/>
        </w:rPr>
      </w:pPr>
    </w:p>
    <w:p w:rsidR="003A61B8" w:rsidRDefault="003A61B8" w:rsidP="003A61B8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3A61B8" w:rsidRDefault="003A61B8" w:rsidP="003A61B8">
      <w:pPr>
        <w:jc w:val="center"/>
        <w:rPr>
          <w:b/>
          <w:szCs w:val="24"/>
        </w:rPr>
      </w:pPr>
    </w:p>
    <w:p w:rsidR="003A61B8" w:rsidRDefault="003A61B8" w:rsidP="003A61B8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Затвердити гр.Войтас Уляні Філяретівні проект землеустрою щодо відведення земельної ділянки  (кадастровий номер 4610160300:07:003:0271) площею 0,0450 га по зміні цільового призначення для будівництва та обслуговування житлового будинку, господарських будівель і споруд (присадибна ділянка) (02.01) по вул.Ломоносова, 59 в м.Винники,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перевівши її</w:t>
      </w:r>
      <w:r>
        <w:rPr>
          <w:szCs w:val="24"/>
        </w:rPr>
        <w:t xml:space="preserve"> із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земель сільськогосподарського призначення до земель житлової та громадської забудови.</w:t>
      </w:r>
    </w:p>
    <w:p w:rsidR="003A61B8" w:rsidRDefault="003A61B8" w:rsidP="003A61B8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гр.Войтас Уляні Філяретівні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3A61B8" w:rsidRDefault="003A61B8" w:rsidP="003A61B8">
      <w:pPr>
        <w:numPr>
          <w:ilvl w:val="0"/>
          <w:numId w:val="4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3A61B8" w:rsidRDefault="003A61B8" w:rsidP="003A61B8">
      <w:pPr>
        <w:pStyle w:val="a8"/>
        <w:numPr>
          <w:ilvl w:val="0"/>
          <w:numId w:val="4"/>
        </w:numPr>
        <w:tabs>
          <w:tab w:val="left" w:pos="426"/>
        </w:tabs>
        <w:ind w:left="426" w:right="142" w:hanging="426"/>
        <w:jc w:val="both"/>
        <w:rPr>
          <w:szCs w:val="24"/>
        </w:rPr>
      </w:pPr>
      <w:r>
        <w:rPr>
          <w:szCs w:val="24"/>
        </w:rPr>
        <w:t>Рішення надіслати в Личаківську об</w:t>
      </w:r>
      <w:r>
        <w:rPr>
          <w:szCs w:val="24"/>
          <w:lang w:val="ru-RU"/>
        </w:rPr>
        <w:t>'</w:t>
      </w:r>
      <w:r>
        <w:rPr>
          <w:szCs w:val="24"/>
        </w:rPr>
        <w:t xml:space="preserve">єднану податкову інспекцію Головного управління ДФС у Львівській області. </w:t>
      </w:r>
    </w:p>
    <w:p w:rsidR="003A61B8" w:rsidRDefault="003A61B8" w:rsidP="003A61B8">
      <w:pPr>
        <w:ind w:left="567" w:right="142"/>
        <w:rPr>
          <w:szCs w:val="24"/>
        </w:rPr>
      </w:pPr>
    </w:p>
    <w:p w:rsidR="003A61B8" w:rsidRDefault="003A61B8" w:rsidP="003A61B8">
      <w:pPr>
        <w:ind w:left="567" w:right="142"/>
        <w:rPr>
          <w:szCs w:val="24"/>
        </w:rPr>
      </w:pPr>
    </w:p>
    <w:p w:rsidR="003A61B8" w:rsidRDefault="003A61B8" w:rsidP="003A61B8">
      <w:pPr>
        <w:ind w:left="567" w:right="142"/>
        <w:rPr>
          <w:szCs w:val="24"/>
        </w:rPr>
      </w:pPr>
    </w:p>
    <w:p w:rsidR="003A61B8" w:rsidRDefault="003A61B8" w:rsidP="003A61B8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ADF" w:rsidRDefault="00C50ADF">
      <w:r>
        <w:separator/>
      </w:r>
    </w:p>
  </w:endnote>
  <w:endnote w:type="continuationSeparator" w:id="0">
    <w:p w:rsidR="00C50ADF" w:rsidRDefault="00C5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ADF" w:rsidRDefault="00C50ADF">
      <w:r>
        <w:separator/>
      </w:r>
    </w:p>
  </w:footnote>
  <w:footnote w:type="continuationSeparator" w:id="0">
    <w:p w:rsidR="00C50ADF" w:rsidRDefault="00C50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CD6EA272"/>
    <w:lvl w:ilvl="0" w:tplc="5EF8DD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61B8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0ADF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8EC40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4B61B-891E-4725-9267-7B0466A84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1403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2023-09-01T09:14:00Z</dcterms:modified>
</cp:coreProperties>
</file>