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1158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  <w:p w:rsidR="00311587" w:rsidRDefault="00311587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Default="00BE7A3D" w:rsidP="00BE7A3D">
            <w:pPr>
              <w:rPr>
                <w:b/>
                <w:sz w:val="28"/>
              </w:rPr>
            </w:pPr>
            <w:r w:rsidRPr="00BE7A3D">
              <w:rPr>
                <w:b/>
                <w:sz w:val="28"/>
              </w:rPr>
              <w:t>Про внесення змін до рішення № 06 Від 12.11.2015 Винниківської міської ради "Про утворення постійних комісій Винниківської міської ради 7-го скликання"</w:t>
            </w:r>
          </w:p>
          <w:p w:rsidR="00311587" w:rsidRDefault="00311587" w:rsidP="00BE7A3D">
            <w:pPr>
              <w:rPr>
                <w:b/>
                <w:sz w:val="28"/>
              </w:rPr>
            </w:pPr>
          </w:p>
          <w:p w:rsidR="00311587" w:rsidRPr="00B772B4" w:rsidRDefault="00311587" w:rsidP="00BE7A3D">
            <w:pPr>
              <w:rPr>
                <w:b/>
              </w:rPr>
            </w:pPr>
          </w:p>
          <w:p w:rsidR="00BE7A3D" w:rsidRDefault="00BE7A3D" w:rsidP="00471A72">
            <w:pPr>
              <w:rPr>
                <w:sz w:val="28"/>
              </w:rPr>
            </w:pPr>
          </w:p>
          <w:p w:rsidR="00311587" w:rsidRDefault="00311587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11587" w:rsidRPr="00311587" w:rsidRDefault="00311587" w:rsidP="00311587">
      <w:pPr>
        <w:spacing w:line="360" w:lineRule="auto"/>
        <w:rPr>
          <w:sz w:val="28"/>
          <w:szCs w:val="28"/>
          <w:lang w:val="ru-RU"/>
        </w:rPr>
      </w:pPr>
      <w:r w:rsidRPr="00311587">
        <w:rPr>
          <w:sz w:val="28"/>
          <w:szCs w:val="28"/>
          <w:lang w:val="ru-RU"/>
        </w:rPr>
        <w:t xml:space="preserve">Відповідно до п.2 ч.1 ст. 26 та ст. 47 Закону України «Про місцеве самоврядування в Україні», та керуючись Уточненим Протоколом Винниківської міської виборчої комісії м. Львова Львівської області «Про підсумки голосування Про результати виборів депутатів Винниківської міської ради м. Львова Львівської області у багатомандатному виборчому окрузі» від 15 листопада 2015 року, Винниківська міська рада </w:t>
      </w:r>
    </w:p>
    <w:p w:rsidR="00311587" w:rsidRPr="00311587" w:rsidRDefault="00311587" w:rsidP="00311587">
      <w:pPr>
        <w:spacing w:line="360" w:lineRule="auto"/>
        <w:rPr>
          <w:sz w:val="28"/>
          <w:szCs w:val="28"/>
          <w:lang w:val="ru-RU"/>
        </w:rPr>
      </w:pPr>
    </w:p>
    <w:p w:rsidR="00311587" w:rsidRPr="00311587" w:rsidRDefault="00311587" w:rsidP="00311587">
      <w:pPr>
        <w:spacing w:line="360" w:lineRule="auto"/>
        <w:jc w:val="center"/>
        <w:rPr>
          <w:sz w:val="28"/>
          <w:szCs w:val="28"/>
          <w:lang w:val="ru-RU"/>
        </w:rPr>
      </w:pPr>
      <w:r w:rsidRPr="00311587">
        <w:rPr>
          <w:sz w:val="28"/>
          <w:szCs w:val="28"/>
          <w:lang w:val="ru-RU"/>
        </w:rPr>
        <w:t>ВИРІШИЛА:</w:t>
      </w:r>
    </w:p>
    <w:p w:rsidR="00311587" w:rsidRPr="00311587" w:rsidRDefault="00311587" w:rsidP="00311587">
      <w:pPr>
        <w:spacing w:line="360" w:lineRule="auto"/>
        <w:rPr>
          <w:sz w:val="28"/>
          <w:szCs w:val="28"/>
          <w:lang w:val="ru-RU"/>
        </w:rPr>
      </w:pPr>
      <w:r w:rsidRPr="00311587">
        <w:rPr>
          <w:sz w:val="28"/>
          <w:szCs w:val="28"/>
          <w:lang w:val="ru-RU"/>
        </w:rPr>
        <w:br/>
        <w:t xml:space="preserve">1. Внести зміни до п. 2 Рішення №06 від 12.11. 2015 року «Про утворення постійних комісій Винниківської міської ради 7-го скликання». </w:t>
      </w:r>
    </w:p>
    <w:p w:rsidR="00311587" w:rsidRPr="00311587" w:rsidRDefault="00311587" w:rsidP="00311587">
      <w:pPr>
        <w:spacing w:line="360" w:lineRule="auto"/>
        <w:rPr>
          <w:sz w:val="28"/>
          <w:szCs w:val="28"/>
          <w:lang w:val="ru-RU"/>
        </w:rPr>
      </w:pPr>
      <w:r w:rsidRPr="00311587">
        <w:rPr>
          <w:sz w:val="28"/>
          <w:szCs w:val="28"/>
          <w:lang w:val="ru-RU"/>
        </w:rPr>
        <w:t>2. Із складу «Комісії з питань фінансів, планування бюджету та контролю над дохідною та видатковою частинами» вивести Галущака Володимира Михайловича.</w:t>
      </w:r>
    </w:p>
    <w:p w:rsidR="00311587" w:rsidRPr="00311587" w:rsidRDefault="00311587" w:rsidP="00311587">
      <w:pPr>
        <w:spacing w:line="360" w:lineRule="auto"/>
        <w:rPr>
          <w:sz w:val="28"/>
          <w:szCs w:val="28"/>
          <w:lang w:val="ru-RU"/>
        </w:rPr>
      </w:pPr>
      <w:r w:rsidRPr="00311587">
        <w:rPr>
          <w:sz w:val="28"/>
          <w:szCs w:val="28"/>
          <w:lang w:val="ru-RU"/>
        </w:rPr>
        <w:lastRenderedPageBreak/>
        <w:t>3. До складу «Комісії з питань фінансів, планування бюджету та контролю над дохідною та видатковою частинами» ввести Спірняка Володимира Петровича.</w:t>
      </w:r>
    </w:p>
    <w:p w:rsidR="00311587" w:rsidRPr="00311587" w:rsidRDefault="00311587" w:rsidP="00311587">
      <w:pPr>
        <w:spacing w:line="360" w:lineRule="auto"/>
        <w:rPr>
          <w:sz w:val="28"/>
          <w:szCs w:val="28"/>
          <w:lang w:val="ru-RU"/>
        </w:rPr>
      </w:pPr>
      <w:r w:rsidRPr="00311587">
        <w:rPr>
          <w:sz w:val="28"/>
          <w:szCs w:val="28"/>
          <w:lang w:val="ru-RU"/>
        </w:rPr>
        <w:t>4. Головою «Комісії з питань фінансів, планування бюджету та контролю над дохідною та видатковою частинами» призначити Спірняка Володимира Петровича.</w:t>
      </w:r>
    </w:p>
    <w:p w:rsidR="00311587" w:rsidRPr="00311587" w:rsidRDefault="00311587" w:rsidP="00311587">
      <w:pPr>
        <w:spacing w:line="360" w:lineRule="auto"/>
        <w:rPr>
          <w:sz w:val="28"/>
          <w:szCs w:val="28"/>
          <w:lang w:val="ru-RU"/>
        </w:rPr>
      </w:pPr>
      <w:r w:rsidRPr="00311587">
        <w:rPr>
          <w:sz w:val="28"/>
          <w:szCs w:val="28"/>
          <w:lang w:val="ru-RU"/>
        </w:rPr>
        <w:t>5. В склад «Комісії з питань житлово-комунального господарства та транспортної політики» ввести Оліяра Стефана Петровича.</w:t>
      </w:r>
    </w:p>
    <w:p w:rsidR="00311587" w:rsidRPr="00311587" w:rsidRDefault="00311587" w:rsidP="00311587">
      <w:pPr>
        <w:spacing w:line="360" w:lineRule="auto"/>
        <w:rPr>
          <w:sz w:val="28"/>
          <w:szCs w:val="28"/>
          <w:lang w:val="ru-RU"/>
        </w:rPr>
      </w:pPr>
      <w:r w:rsidRPr="00311587">
        <w:rPr>
          <w:sz w:val="28"/>
          <w:szCs w:val="28"/>
          <w:lang w:val="ru-RU"/>
        </w:rPr>
        <w:t>6. Контроль за виконанням рішення покласти на секретаря ради.</w:t>
      </w:r>
    </w:p>
    <w:p w:rsidR="00311587" w:rsidRPr="00311587" w:rsidRDefault="00311587" w:rsidP="00311587">
      <w:pPr>
        <w:spacing w:line="360" w:lineRule="auto"/>
        <w:rPr>
          <w:sz w:val="28"/>
          <w:szCs w:val="28"/>
          <w:lang w:val="ru-RU"/>
        </w:rPr>
      </w:pPr>
    </w:p>
    <w:p w:rsidR="00311587" w:rsidRPr="00311587" w:rsidRDefault="00311587" w:rsidP="00311587">
      <w:pPr>
        <w:rPr>
          <w:sz w:val="28"/>
          <w:szCs w:val="28"/>
          <w:lang w:val="ru-RU"/>
        </w:rPr>
      </w:pPr>
    </w:p>
    <w:p w:rsidR="00311587" w:rsidRPr="00311587" w:rsidRDefault="00311587" w:rsidP="00311587">
      <w:pPr>
        <w:rPr>
          <w:sz w:val="28"/>
          <w:szCs w:val="28"/>
          <w:lang w:val="ru-RU"/>
        </w:rPr>
      </w:pPr>
      <w:r w:rsidRPr="00311587">
        <w:rPr>
          <w:sz w:val="28"/>
          <w:szCs w:val="28"/>
        </w:rPr>
        <w:t>  </w:t>
      </w:r>
      <w:r w:rsidRPr="00311587">
        <w:rPr>
          <w:bCs/>
          <w:sz w:val="28"/>
          <w:szCs w:val="28"/>
        </w:rPr>
        <w:t>   Міський голова                                                                       В. Квурт</w:t>
      </w:r>
    </w:p>
    <w:p w:rsidR="00311587" w:rsidRPr="00311587" w:rsidRDefault="00311587" w:rsidP="00311587">
      <w:pPr>
        <w:rPr>
          <w:sz w:val="28"/>
          <w:szCs w:val="28"/>
          <w:lang w:val="ru-RU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2209" w:rsidRDefault="00F32209">
      <w:r>
        <w:separator/>
      </w:r>
    </w:p>
  </w:endnote>
  <w:endnote w:type="continuationSeparator" w:id="0">
    <w:p w:rsidR="00F32209" w:rsidRDefault="00F32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2209" w:rsidRDefault="00F32209">
      <w:r>
        <w:separator/>
      </w:r>
    </w:p>
  </w:footnote>
  <w:footnote w:type="continuationSeparator" w:id="0">
    <w:p w:rsidR="00F32209" w:rsidRDefault="00F322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1587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32209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A3E6A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30D28F-3D90-4CF2-9CD0-D5650D145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2</Pages>
  <Words>1135</Words>
  <Characters>647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71</cp:revision>
  <cp:lastPrinted>2006-03-17T12:40:00Z</cp:lastPrinted>
  <dcterms:created xsi:type="dcterms:W3CDTF">2018-03-30T16:44:00Z</dcterms:created>
  <dcterms:modified xsi:type="dcterms:W3CDTF">2023-02-10T09:23:00Z</dcterms:modified>
</cp:coreProperties>
</file>