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36C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визнання такими, що втратили чинність, рішення 23-ої сесії 1 пленарного засідання Винниківської міської ради</w:t>
            </w:r>
          </w:p>
          <w:p w:rsidR="00736C32" w:rsidRDefault="00736C32" w:rsidP="00BE7A3D">
            <w:pPr>
              <w:rPr>
                <w:b/>
                <w:sz w:val="28"/>
              </w:rPr>
            </w:pPr>
          </w:p>
          <w:p w:rsidR="00736C32" w:rsidRPr="00B772B4" w:rsidRDefault="00736C32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36C32" w:rsidRPr="00736C32" w:rsidRDefault="00736C32" w:rsidP="00736C32">
      <w:pPr>
        <w:rPr>
          <w:sz w:val="28"/>
          <w:szCs w:val="28"/>
        </w:rPr>
      </w:pPr>
      <w:r w:rsidRPr="00736C32">
        <w:rPr>
          <w:sz w:val="28"/>
          <w:szCs w:val="28"/>
        </w:rPr>
        <w:t>Відповідно до Ч. 4, 6, 7, 8, 9, 10 ст. 46 Закону України «Про місцеве самоврядування в Україні», ст.. 15 Закону України «Про доступ до публічної інформації», ст.. 22 Регламенту Винникківської міської ради, Винниківська міська рада</w:t>
      </w:r>
    </w:p>
    <w:p w:rsidR="00736C32" w:rsidRPr="00736C32" w:rsidRDefault="00736C32" w:rsidP="00736C32">
      <w:pPr>
        <w:rPr>
          <w:sz w:val="28"/>
          <w:szCs w:val="28"/>
        </w:rPr>
      </w:pPr>
    </w:p>
    <w:p w:rsidR="00736C32" w:rsidRPr="00736C32" w:rsidRDefault="00736C32" w:rsidP="00736C32">
      <w:pPr>
        <w:rPr>
          <w:sz w:val="28"/>
          <w:szCs w:val="28"/>
        </w:rPr>
      </w:pPr>
    </w:p>
    <w:p w:rsidR="00736C32" w:rsidRPr="00736C32" w:rsidRDefault="00736C32" w:rsidP="00736C32">
      <w:pPr>
        <w:jc w:val="center"/>
        <w:rPr>
          <w:b/>
          <w:sz w:val="28"/>
          <w:szCs w:val="28"/>
        </w:rPr>
      </w:pPr>
      <w:bookmarkStart w:id="1" w:name="_GoBack"/>
      <w:r w:rsidRPr="00736C32">
        <w:rPr>
          <w:b/>
          <w:sz w:val="28"/>
          <w:szCs w:val="28"/>
        </w:rPr>
        <w:t>вирішила:</w:t>
      </w:r>
    </w:p>
    <w:p w:rsidR="00736C32" w:rsidRPr="00736C32" w:rsidRDefault="00736C32" w:rsidP="00736C32">
      <w:pPr>
        <w:jc w:val="center"/>
        <w:rPr>
          <w:b/>
          <w:sz w:val="28"/>
          <w:szCs w:val="28"/>
        </w:rPr>
      </w:pPr>
    </w:p>
    <w:bookmarkEnd w:id="1"/>
    <w:p w:rsidR="00736C32" w:rsidRPr="00736C32" w:rsidRDefault="00736C32" w:rsidP="00736C32">
      <w:pPr>
        <w:rPr>
          <w:sz w:val="28"/>
          <w:szCs w:val="28"/>
        </w:rPr>
      </w:pPr>
      <w:r w:rsidRPr="00736C32">
        <w:rPr>
          <w:sz w:val="28"/>
          <w:szCs w:val="28"/>
        </w:rPr>
        <w:t xml:space="preserve"> </w:t>
      </w:r>
    </w:p>
    <w:p w:rsidR="00736C32" w:rsidRPr="00736C32" w:rsidRDefault="00736C32" w:rsidP="00736C32">
      <w:pPr>
        <w:rPr>
          <w:sz w:val="28"/>
          <w:szCs w:val="28"/>
        </w:rPr>
      </w:pPr>
      <w:r w:rsidRPr="00736C32">
        <w:rPr>
          <w:sz w:val="28"/>
          <w:szCs w:val="28"/>
        </w:rPr>
        <w:t>1.</w:t>
      </w:r>
      <w:r w:rsidRPr="00736C32">
        <w:rPr>
          <w:sz w:val="28"/>
          <w:szCs w:val="28"/>
        </w:rPr>
        <w:tab/>
        <w:t>Визнати такими, що втратили чинність рішення 1-го пленарного засідання 23-ої сесії Винниківської міської ради 6-го скликання відповідно до переліку у Додатку №1.</w:t>
      </w:r>
    </w:p>
    <w:p w:rsidR="00736C32" w:rsidRPr="00736C32" w:rsidRDefault="00736C32" w:rsidP="00736C32">
      <w:pPr>
        <w:rPr>
          <w:sz w:val="28"/>
          <w:szCs w:val="28"/>
        </w:rPr>
      </w:pPr>
      <w:r w:rsidRPr="00736C32">
        <w:rPr>
          <w:sz w:val="28"/>
          <w:szCs w:val="28"/>
        </w:rPr>
        <w:t>2.</w:t>
      </w:r>
      <w:r w:rsidRPr="00736C32">
        <w:rPr>
          <w:sz w:val="28"/>
          <w:szCs w:val="28"/>
        </w:rPr>
        <w:tab/>
        <w:t>Контроль за виконанням даного рішення залишаю за собою.</w:t>
      </w:r>
    </w:p>
    <w:p w:rsidR="00736C32" w:rsidRPr="00736C32" w:rsidRDefault="00736C32" w:rsidP="00736C32">
      <w:pPr>
        <w:rPr>
          <w:sz w:val="28"/>
          <w:szCs w:val="28"/>
        </w:rPr>
      </w:pPr>
    </w:p>
    <w:p w:rsidR="00736C32" w:rsidRPr="00736C32" w:rsidRDefault="00736C32" w:rsidP="00736C32">
      <w:pPr>
        <w:rPr>
          <w:sz w:val="28"/>
          <w:szCs w:val="28"/>
        </w:rPr>
      </w:pPr>
    </w:p>
    <w:p w:rsidR="00736C32" w:rsidRPr="00736C32" w:rsidRDefault="00736C32" w:rsidP="00736C32">
      <w:pPr>
        <w:rPr>
          <w:sz w:val="28"/>
          <w:szCs w:val="28"/>
        </w:rPr>
      </w:pPr>
    </w:p>
    <w:p w:rsidR="00736C32" w:rsidRPr="00736C32" w:rsidRDefault="00736C32" w:rsidP="00736C32">
      <w:pPr>
        <w:rPr>
          <w:sz w:val="28"/>
          <w:szCs w:val="28"/>
        </w:rPr>
      </w:pPr>
      <w:r w:rsidRPr="00736C32">
        <w:rPr>
          <w:sz w:val="28"/>
          <w:szCs w:val="28"/>
        </w:rPr>
        <w:t xml:space="preserve">      Міський голова                                                                       В. Квурт</w:t>
      </w:r>
    </w:p>
    <w:p w:rsidR="00736C32" w:rsidRPr="00736C32" w:rsidRDefault="00736C32" w:rsidP="00736C3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374" w:rsidRDefault="00E15374">
      <w:r>
        <w:separator/>
      </w:r>
    </w:p>
  </w:endnote>
  <w:endnote w:type="continuationSeparator" w:id="0">
    <w:p w:rsidR="00E15374" w:rsidRDefault="00E15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374" w:rsidRDefault="00E15374">
      <w:r>
        <w:separator/>
      </w:r>
    </w:p>
  </w:footnote>
  <w:footnote w:type="continuationSeparator" w:id="0">
    <w:p w:rsidR="00E15374" w:rsidRDefault="00E15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36C32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537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03C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040BE-544F-4F38-8BF3-F3AC682C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657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2023-02-10T10:08:00Z</dcterms:modified>
</cp:coreProperties>
</file>