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916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Крисюк Н.В. проекту землеустрою щодо відведення земельної ділянки та надання у власність земельної ділянки по вул. 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091665" w:rsidP="00091665">
      <w:pPr>
        <w:ind w:firstLine="720"/>
        <w:jc w:val="both"/>
        <w:rPr>
          <w:sz w:val="28"/>
          <w:szCs w:val="28"/>
        </w:rPr>
      </w:pPr>
      <w:r w:rsidRPr="00091665">
        <w:rPr>
          <w:sz w:val="28"/>
          <w:szCs w:val="28"/>
        </w:rPr>
        <w:t xml:space="preserve">Розглянувши заяву гр. Крисюк Н.В. проект землеустрою щодо відведення земельної </w:t>
      </w:r>
      <w:r>
        <w:rPr>
          <w:sz w:val="28"/>
          <w:szCs w:val="28"/>
        </w:rPr>
        <w:t>ділян</w:t>
      </w:r>
      <w:r w:rsidRPr="00091665">
        <w:rPr>
          <w:sz w:val="28"/>
          <w:szCs w:val="28"/>
        </w:rPr>
        <w:t xml:space="preserve">ки для ведення садівництва по вул. Б. Хмельницького у м. Винники. враховуючи рішення сесії </w:t>
      </w:r>
      <w:r>
        <w:rPr>
          <w:sz w:val="28"/>
          <w:szCs w:val="28"/>
        </w:rPr>
        <w:t xml:space="preserve">Винниківської </w:t>
      </w:r>
      <w:bookmarkStart w:id="1" w:name="_GoBack"/>
      <w:bookmarkEnd w:id="1"/>
      <w:r w:rsidRPr="00091665">
        <w:rPr>
          <w:sz w:val="28"/>
          <w:szCs w:val="28"/>
        </w:rPr>
        <w:t>міської ради від</w:t>
      </w:r>
      <w:r>
        <w:rPr>
          <w:sz w:val="28"/>
          <w:szCs w:val="28"/>
        </w:rPr>
        <w:t xml:space="preserve"> 20.06.2019р. №</w:t>
      </w:r>
      <w:r w:rsidRPr="00091665">
        <w:rPr>
          <w:sz w:val="28"/>
          <w:szCs w:val="28"/>
        </w:rPr>
        <w:t>1919, керуючись ст. 12, 81, 118. 121, Земельного кодексу України, Законом України «Про де</w:t>
      </w:r>
      <w:r>
        <w:rPr>
          <w:sz w:val="28"/>
          <w:szCs w:val="28"/>
        </w:rPr>
        <w:t>ржавну реєстрацію речових прав не</w:t>
      </w:r>
      <w:r w:rsidRPr="00091665">
        <w:rPr>
          <w:sz w:val="28"/>
          <w:szCs w:val="28"/>
        </w:rPr>
        <w:t xml:space="preserve">рухоме майно та їх обтяжень» Законом України «Про Державний земельний кадастр», </w:t>
      </w:r>
      <w:r>
        <w:rPr>
          <w:sz w:val="28"/>
          <w:szCs w:val="28"/>
        </w:rPr>
        <w:t>Зако</w:t>
      </w:r>
      <w:r w:rsidRPr="00091665">
        <w:rPr>
          <w:sz w:val="28"/>
          <w:szCs w:val="28"/>
        </w:rPr>
        <w:t xml:space="preserve">ном України «Про землеустрій», Законом України "Про місцеве самоврядування </w:t>
      </w:r>
      <w:r>
        <w:rPr>
          <w:sz w:val="28"/>
          <w:szCs w:val="28"/>
        </w:rPr>
        <w:t>в Україні", Вин</w:t>
      </w:r>
      <w:r w:rsidRPr="00091665">
        <w:rPr>
          <w:sz w:val="28"/>
          <w:szCs w:val="28"/>
        </w:rPr>
        <w:t xml:space="preserve">никівська міська рада </w:t>
      </w:r>
      <w:r>
        <w:rPr>
          <w:sz w:val="28"/>
          <w:szCs w:val="28"/>
        </w:rPr>
        <w:t>–</w:t>
      </w:r>
    </w:p>
    <w:p w:rsidR="00091665" w:rsidRDefault="00091665" w:rsidP="00091665">
      <w:pPr>
        <w:ind w:firstLine="720"/>
        <w:jc w:val="both"/>
        <w:rPr>
          <w:sz w:val="28"/>
          <w:szCs w:val="28"/>
        </w:rPr>
      </w:pPr>
    </w:p>
    <w:p w:rsidR="00091665" w:rsidRDefault="00091665" w:rsidP="00091665">
      <w:pPr>
        <w:ind w:firstLine="720"/>
        <w:jc w:val="center"/>
        <w:rPr>
          <w:sz w:val="28"/>
          <w:szCs w:val="28"/>
        </w:rPr>
      </w:pPr>
      <w:r w:rsidRPr="00091665">
        <w:rPr>
          <w:sz w:val="28"/>
          <w:szCs w:val="28"/>
        </w:rPr>
        <w:t>ВИРІШИЛА:</w:t>
      </w:r>
    </w:p>
    <w:p w:rsidR="00091665" w:rsidRDefault="00091665" w:rsidP="00091665">
      <w:pPr>
        <w:ind w:firstLine="720"/>
        <w:jc w:val="center"/>
        <w:rPr>
          <w:sz w:val="28"/>
          <w:szCs w:val="28"/>
        </w:rPr>
      </w:pPr>
    </w:p>
    <w:p w:rsidR="00091665" w:rsidRDefault="00091665" w:rsidP="0009166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91665">
        <w:rPr>
          <w:sz w:val="28"/>
          <w:szCs w:val="28"/>
        </w:rPr>
        <w:t>Затвердити гр.Крисюк Наталії Василівні проект землеустрою щодо відведення земельної ділянки та надати</w:t>
      </w:r>
      <w:r>
        <w:rPr>
          <w:sz w:val="28"/>
          <w:szCs w:val="28"/>
        </w:rPr>
        <w:t xml:space="preserve"> </w:t>
      </w:r>
      <w:r w:rsidRPr="00091665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091665">
        <w:rPr>
          <w:sz w:val="28"/>
          <w:szCs w:val="28"/>
        </w:rPr>
        <w:t>власність</w:t>
      </w:r>
      <w:r>
        <w:rPr>
          <w:sz w:val="28"/>
          <w:szCs w:val="28"/>
        </w:rPr>
        <w:t xml:space="preserve"> </w:t>
      </w:r>
      <w:r w:rsidRPr="00091665">
        <w:rPr>
          <w:sz w:val="28"/>
          <w:szCs w:val="28"/>
        </w:rPr>
        <w:t>земельну ділянку (кадастровий</w:t>
      </w:r>
      <w:r>
        <w:rPr>
          <w:sz w:val="28"/>
          <w:szCs w:val="28"/>
        </w:rPr>
        <w:t xml:space="preserve"> </w:t>
      </w:r>
      <w:r w:rsidRPr="00091665">
        <w:rPr>
          <w:sz w:val="28"/>
          <w:szCs w:val="28"/>
        </w:rPr>
        <w:t>номер</w:t>
      </w:r>
      <w:r>
        <w:rPr>
          <w:sz w:val="28"/>
          <w:szCs w:val="28"/>
        </w:rPr>
        <w:t xml:space="preserve"> </w:t>
      </w:r>
      <w:r w:rsidRPr="00091665">
        <w:rPr>
          <w:sz w:val="28"/>
          <w:szCs w:val="28"/>
        </w:rPr>
        <w:t>4610160300:07:001:0090) площ</w:t>
      </w:r>
      <w:r w:rsidRPr="00091665">
        <w:rPr>
          <w:sz w:val="28"/>
          <w:szCs w:val="28"/>
        </w:rPr>
        <w:t>е</w:t>
      </w:r>
      <w:r w:rsidRPr="00091665">
        <w:rPr>
          <w:sz w:val="28"/>
          <w:szCs w:val="28"/>
        </w:rPr>
        <w:t>ю</w:t>
      </w:r>
      <w:r>
        <w:rPr>
          <w:sz w:val="28"/>
          <w:szCs w:val="28"/>
        </w:rPr>
        <w:t xml:space="preserve"> 0.0612 га для ведення садівництва по в</w:t>
      </w:r>
      <w:r w:rsidRPr="00091665">
        <w:rPr>
          <w:sz w:val="28"/>
          <w:szCs w:val="28"/>
        </w:rPr>
        <w:t>ул.</w:t>
      </w:r>
      <w:r>
        <w:rPr>
          <w:sz w:val="28"/>
          <w:szCs w:val="28"/>
        </w:rPr>
        <w:t xml:space="preserve">  </w:t>
      </w:r>
      <w:r w:rsidRPr="00091665">
        <w:rPr>
          <w:sz w:val="28"/>
          <w:szCs w:val="28"/>
        </w:rPr>
        <w:t>Б. Хмельницького у м.Винники за рахунок земель</w:t>
      </w:r>
      <w:r>
        <w:rPr>
          <w:sz w:val="28"/>
          <w:szCs w:val="28"/>
        </w:rPr>
        <w:t>, що не надані у власність або к</w:t>
      </w:r>
      <w:r w:rsidRPr="00091665">
        <w:rPr>
          <w:sz w:val="28"/>
          <w:szCs w:val="28"/>
        </w:rPr>
        <w:t>ористування віднісши її до земель сі</w:t>
      </w:r>
      <w:r>
        <w:rPr>
          <w:sz w:val="28"/>
          <w:szCs w:val="28"/>
        </w:rPr>
        <w:t>льськогосподарського призначення</w:t>
      </w:r>
      <w:r w:rsidRPr="00091665">
        <w:rPr>
          <w:sz w:val="28"/>
          <w:szCs w:val="28"/>
        </w:rPr>
        <w:t>.</w:t>
      </w:r>
    </w:p>
    <w:p w:rsidR="00091665" w:rsidRDefault="00091665" w:rsidP="0009166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91665">
        <w:rPr>
          <w:sz w:val="28"/>
          <w:szCs w:val="28"/>
        </w:rPr>
        <w:t>Гр.Крисюк Наталії Василівні:</w:t>
      </w:r>
    </w:p>
    <w:p w:rsidR="00091665" w:rsidRDefault="00091665" w:rsidP="00091665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91665">
        <w:rPr>
          <w:sz w:val="28"/>
          <w:szCs w:val="28"/>
        </w:rPr>
        <w:t>Ч</w:t>
      </w:r>
      <w:r w:rsidRPr="00091665">
        <w:rPr>
          <w:sz w:val="28"/>
          <w:szCs w:val="28"/>
        </w:rPr>
        <w:t>ерез спеціалізовану землевпорядну організацію встановити межі земельної ділянки в натурі (на місцевості).</w:t>
      </w:r>
    </w:p>
    <w:p w:rsidR="00091665" w:rsidRDefault="00091665" w:rsidP="00091665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91665">
        <w:rPr>
          <w:sz w:val="28"/>
          <w:szCs w:val="28"/>
        </w:rPr>
        <w:t>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091665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091665" w:rsidRDefault="00091665" w:rsidP="00091665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91665">
        <w:rPr>
          <w:sz w:val="28"/>
          <w:szCs w:val="28"/>
        </w:rPr>
        <w:lastRenderedPageBreak/>
        <w:t>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</w:t>
      </w:r>
      <w:r>
        <w:rPr>
          <w:sz w:val="28"/>
          <w:szCs w:val="28"/>
        </w:rPr>
        <w:t>ня</w:t>
      </w:r>
      <w:r w:rsidRPr="00091665">
        <w:rPr>
          <w:sz w:val="28"/>
          <w:szCs w:val="28"/>
        </w:rPr>
        <w:t xml:space="preserve"> земель в охоронній зоні згідно з вимогами інженерних служб міста.</w:t>
      </w:r>
    </w:p>
    <w:p w:rsidR="00091665" w:rsidRDefault="00091665" w:rsidP="0009166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91665">
        <w:rPr>
          <w:sz w:val="28"/>
          <w:szCs w:val="28"/>
        </w:rPr>
        <w:t>Рішення над</w:t>
      </w:r>
      <w:r w:rsidRPr="00091665">
        <w:rPr>
          <w:sz w:val="28"/>
          <w:szCs w:val="28"/>
        </w:rPr>
        <w:t>іслати в Личаківську обʼєднану податкову інспекцію Головного управлі</w:t>
      </w:r>
      <w:r w:rsidRPr="00091665">
        <w:rPr>
          <w:sz w:val="28"/>
          <w:szCs w:val="28"/>
        </w:rPr>
        <w:t xml:space="preserve">ння </w:t>
      </w:r>
      <w:r w:rsidRPr="00091665">
        <w:rPr>
          <w:sz w:val="28"/>
          <w:szCs w:val="28"/>
        </w:rPr>
        <w:t>ДФС у Львівській області.</w:t>
      </w:r>
    </w:p>
    <w:p w:rsidR="00091665" w:rsidRDefault="00091665" w:rsidP="00091665">
      <w:pPr>
        <w:jc w:val="both"/>
        <w:rPr>
          <w:sz w:val="28"/>
          <w:szCs w:val="28"/>
        </w:rPr>
      </w:pPr>
    </w:p>
    <w:p w:rsidR="00091665" w:rsidRDefault="00091665" w:rsidP="00091665">
      <w:pPr>
        <w:jc w:val="both"/>
        <w:rPr>
          <w:sz w:val="28"/>
          <w:szCs w:val="28"/>
        </w:rPr>
      </w:pPr>
    </w:p>
    <w:p w:rsidR="00091665" w:rsidRPr="00091665" w:rsidRDefault="00091665" w:rsidP="00091665">
      <w:pPr>
        <w:jc w:val="both"/>
        <w:rPr>
          <w:b/>
          <w:sz w:val="28"/>
          <w:szCs w:val="28"/>
        </w:rPr>
      </w:pPr>
      <w:r w:rsidRPr="00091665">
        <w:rPr>
          <w:b/>
          <w:sz w:val="28"/>
          <w:szCs w:val="28"/>
        </w:rPr>
        <w:t>Міський голова                                                                                           В.Квурт</w:t>
      </w:r>
    </w:p>
    <w:sectPr w:rsidR="00091665" w:rsidRPr="0009166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DDE" w:rsidRDefault="00C57DDE">
      <w:r>
        <w:separator/>
      </w:r>
    </w:p>
  </w:endnote>
  <w:endnote w:type="continuationSeparator" w:id="0">
    <w:p w:rsidR="00C57DDE" w:rsidRDefault="00C57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DDE" w:rsidRDefault="00C57DDE">
      <w:r>
        <w:separator/>
      </w:r>
    </w:p>
  </w:footnote>
  <w:footnote w:type="continuationSeparator" w:id="0">
    <w:p w:rsidR="00C57DDE" w:rsidRDefault="00C57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B9130B"/>
    <w:multiLevelType w:val="multilevel"/>
    <w:tmpl w:val="DF0A02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166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DD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ED41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D3E8-E0D6-4282-9C35-43ACC99C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2023-07-04T09:24:00Z</dcterms:modified>
</cp:coreProperties>
</file>